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CA" w:rsidRPr="00BC6DAD" w:rsidRDefault="004B27CA" w:rsidP="004B27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DAD">
        <w:rPr>
          <w:rFonts w:ascii="Times New Roman" w:hAnsi="Times New Roman"/>
          <w:b/>
          <w:sz w:val="28"/>
          <w:szCs w:val="28"/>
        </w:rPr>
        <w:t xml:space="preserve">Практические работы по предмету </w:t>
      </w:r>
    </w:p>
    <w:p w:rsidR="004B27CA" w:rsidRPr="00BC6DAD" w:rsidRDefault="004B27CA" w:rsidP="004B27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DAD">
        <w:rPr>
          <w:rFonts w:ascii="Times New Roman" w:hAnsi="Times New Roman"/>
          <w:b/>
          <w:sz w:val="28"/>
          <w:szCs w:val="28"/>
        </w:rPr>
        <w:t>"Методы математического моделирования"</w:t>
      </w:r>
    </w:p>
    <w:p w:rsidR="003B7235" w:rsidRPr="00BC6DAD" w:rsidRDefault="003B7235" w:rsidP="003D2B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B7983" w:rsidRPr="00BC6DAD" w:rsidRDefault="00EB7983" w:rsidP="00EB7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C6DAD">
        <w:rPr>
          <w:rFonts w:ascii="Times New Roman" w:hAnsi="Times New Roman"/>
          <w:b/>
          <w:sz w:val="28"/>
          <w:szCs w:val="28"/>
          <w:u w:val="single"/>
        </w:rPr>
        <w:t>Практическая работа №</w:t>
      </w:r>
      <w:r w:rsidR="00CA7C76" w:rsidRPr="00BC6DAD">
        <w:rPr>
          <w:rFonts w:ascii="Times New Roman" w:hAnsi="Times New Roman"/>
          <w:b/>
          <w:sz w:val="28"/>
          <w:szCs w:val="28"/>
          <w:u w:val="single"/>
        </w:rPr>
        <w:t>7</w:t>
      </w:r>
    </w:p>
    <w:p w:rsidR="00EB7983" w:rsidRPr="00BC6DAD" w:rsidRDefault="00EB7983" w:rsidP="00EB7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DAD">
        <w:rPr>
          <w:rFonts w:ascii="Times New Roman" w:hAnsi="Times New Roman"/>
          <w:b/>
          <w:sz w:val="28"/>
          <w:szCs w:val="28"/>
        </w:rPr>
        <w:t xml:space="preserve">Изучение основных особенностей </w:t>
      </w:r>
      <w:r w:rsidR="00CA7C76" w:rsidRPr="00BC6DAD">
        <w:rPr>
          <w:rFonts w:ascii="Times New Roman" w:hAnsi="Times New Roman"/>
          <w:b/>
          <w:sz w:val="28"/>
          <w:szCs w:val="28"/>
        </w:rPr>
        <w:t>расчёт</w:t>
      </w:r>
      <w:r w:rsidR="00926EAF" w:rsidRPr="00BC6DAD">
        <w:rPr>
          <w:rFonts w:ascii="Times New Roman" w:hAnsi="Times New Roman"/>
          <w:b/>
          <w:sz w:val="28"/>
          <w:szCs w:val="28"/>
        </w:rPr>
        <w:t>а</w:t>
      </w:r>
      <w:r w:rsidR="00CA7C76" w:rsidRPr="00BC6DAD">
        <w:rPr>
          <w:rFonts w:ascii="Times New Roman" w:hAnsi="Times New Roman"/>
          <w:b/>
          <w:sz w:val="28"/>
          <w:szCs w:val="28"/>
        </w:rPr>
        <w:t xml:space="preserve"> диода на основе </w:t>
      </w:r>
      <w:r w:rsidR="00CA7C76" w:rsidRPr="00BC6DAD">
        <w:rPr>
          <w:rFonts w:ascii="Times New Roman" w:hAnsi="Times New Roman"/>
          <w:b/>
          <w:sz w:val="28"/>
          <w:szCs w:val="28"/>
          <w:lang w:val="en-US"/>
        </w:rPr>
        <w:t>p</w:t>
      </w:r>
      <w:r w:rsidR="00CA7C76" w:rsidRPr="00BC6DAD">
        <w:rPr>
          <w:rFonts w:ascii="Times New Roman" w:hAnsi="Times New Roman"/>
          <w:b/>
          <w:sz w:val="28"/>
          <w:szCs w:val="28"/>
        </w:rPr>
        <w:t>-</w:t>
      </w:r>
      <w:r w:rsidR="00CA7C76" w:rsidRPr="00BC6DAD">
        <w:rPr>
          <w:rFonts w:ascii="Times New Roman" w:hAnsi="Times New Roman"/>
          <w:b/>
          <w:sz w:val="28"/>
          <w:szCs w:val="28"/>
          <w:lang w:val="en-US"/>
        </w:rPr>
        <w:t>n</w:t>
      </w:r>
      <w:r w:rsidR="00CA7C76" w:rsidRPr="00BC6DAD">
        <w:rPr>
          <w:rFonts w:ascii="Times New Roman" w:hAnsi="Times New Roman"/>
          <w:b/>
          <w:sz w:val="28"/>
          <w:szCs w:val="28"/>
        </w:rPr>
        <w:t xml:space="preserve"> перехода </w:t>
      </w:r>
    </w:p>
    <w:p w:rsidR="00EB7983" w:rsidRPr="00BC6DAD" w:rsidRDefault="00EB7983" w:rsidP="00EB7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983" w:rsidRPr="00BC6DAD" w:rsidRDefault="00EB7983" w:rsidP="00EB798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C6DAD">
        <w:rPr>
          <w:rFonts w:ascii="Times New Roman" w:hAnsi="Times New Roman"/>
          <w:sz w:val="28"/>
          <w:szCs w:val="28"/>
        </w:rPr>
        <w:t>1.</w:t>
      </w:r>
      <w:r w:rsidRPr="00BC6DAD">
        <w:rPr>
          <w:rFonts w:ascii="Times New Roman" w:hAnsi="Times New Roman"/>
          <w:sz w:val="28"/>
          <w:szCs w:val="28"/>
          <w:u w:val="single"/>
        </w:rPr>
        <w:t xml:space="preserve"> Цель работы. </w:t>
      </w:r>
    </w:p>
    <w:p w:rsidR="00EB7983" w:rsidRPr="00BC6DAD" w:rsidRDefault="00CA7C76" w:rsidP="00EB79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Провести расчёт диода на основе </w:t>
      </w:r>
      <w:r w:rsidRPr="00BC6DAD">
        <w:rPr>
          <w:rFonts w:ascii="Times New Roman" w:hAnsi="Times New Roman"/>
          <w:sz w:val="28"/>
          <w:szCs w:val="28"/>
          <w:lang w:val="en-US"/>
        </w:rPr>
        <w:t>p</w:t>
      </w:r>
      <w:r w:rsidRPr="00BC6DAD">
        <w:rPr>
          <w:rFonts w:ascii="Times New Roman" w:hAnsi="Times New Roman"/>
          <w:sz w:val="28"/>
          <w:szCs w:val="28"/>
        </w:rPr>
        <w:t>-</w:t>
      </w:r>
      <w:r w:rsidRPr="00BC6DAD">
        <w:rPr>
          <w:rFonts w:ascii="Times New Roman" w:hAnsi="Times New Roman"/>
          <w:sz w:val="28"/>
          <w:szCs w:val="28"/>
          <w:lang w:val="en-US"/>
        </w:rPr>
        <w:t>n</w:t>
      </w:r>
      <w:r w:rsidRPr="00BC6DAD">
        <w:rPr>
          <w:rFonts w:ascii="Times New Roman" w:hAnsi="Times New Roman"/>
          <w:sz w:val="28"/>
          <w:szCs w:val="28"/>
        </w:rPr>
        <w:t xml:space="preserve"> перехода с помощью программы </w:t>
      </w:r>
      <w:r w:rsidR="00BC6DAD">
        <w:rPr>
          <w:rFonts w:ascii="Times New Roman" w:hAnsi="Times New Roman"/>
          <w:sz w:val="28"/>
          <w:szCs w:val="28"/>
          <w:lang w:val="en-US"/>
        </w:rPr>
        <w:t>PN</w:t>
      </w:r>
      <w:r w:rsidR="00BC6DAD" w:rsidRPr="00BC6DAD">
        <w:rPr>
          <w:rFonts w:ascii="Times New Roman" w:hAnsi="Times New Roman"/>
          <w:sz w:val="28"/>
          <w:szCs w:val="28"/>
        </w:rPr>
        <w:t>1</w:t>
      </w:r>
      <w:r w:rsidR="00BC6DAD">
        <w:rPr>
          <w:rFonts w:ascii="Times New Roman" w:hAnsi="Times New Roman"/>
          <w:sz w:val="28"/>
          <w:szCs w:val="28"/>
          <w:lang w:val="en-US"/>
        </w:rPr>
        <w:t>D</w:t>
      </w:r>
      <w:r w:rsidR="005A5A50">
        <w:rPr>
          <w:rFonts w:ascii="Times New Roman" w:hAnsi="Times New Roman"/>
          <w:sz w:val="28"/>
          <w:szCs w:val="28"/>
        </w:rPr>
        <w:t xml:space="preserve">, предназначенной </w:t>
      </w:r>
      <w:r w:rsidRPr="00BC6DAD">
        <w:rPr>
          <w:rFonts w:ascii="Times New Roman" w:hAnsi="Times New Roman"/>
          <w:sz w:val="28"/>
          <w:szCs w:val="28"/>
        </w:rPr>
        <w:t xml:space="preserve">для расчёта </w:t>
      </w:r>
      <w:proofErr w:type="gramStart"/>
      <w:r w:rsidR="005A5A50">
        <w:rPr>
          <w:rFonts w:ascii="Times New Roman" w:hAnsi="Times New Roman"/>
          <w:sz w:val="28"/>
          <w:szCs w:val="28"/>
        </w:rPr>
        <w:t>электро-физических</w:t>
      </w:r>
      <w:proofErr w:type="gramEnd"/>
      <w:r w:rsidR="005A5A50">
        <w:rPr>
          <w:rFonts w:ascii="Times New Roman" w:hAnsi="Times New Roman"/>
          <w:sz w:val="28"/>
          <w:szCs w:val="28"/>
        </w:rPr>
        <w:t xml:space="preserve"> характеристик диода </w:t>
      </w:r>
      <w:r w:rsidRPr="00BC6DAD">
        <w:rPr>
          <w:rFonts w:ascii="Times New Roman" w:hAnsi="Times New Roman"/>
          <w:sz w:val="28"/>
          <w:szCs w:val="28"/>
        </w:rPr>
        <w:t xml:space="preserve">в одномерном приближении. </w:t>
      </w:r>
    </w:p>
    <w:p w:rsidR="00EB7983" w:rsidRPr="00BC6DAD" w:rsidRDefault="00EB7983" w:rsidP="00EB798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C6DAD">
        <w:rPr>
          <w:rFonts w:ascii="Times New Roman" w:hAnsi="Times New Roman"/>
          <w:sz w:val="28"/>
          <w:szCs w:val="28"/>
        </w:rPr>
        <w:t xml:space="preserve">2. </w:t>
      </w:r>
      <w:r w:rsidRPr="00BC6DAD">
        <w:rPr>
          <w:rFonts w:ascii="Times New Roman" w:hAnsi="Times New Roman"/>
          <w:sz w:val="28"/>
          <w:szCs w:val="28"/>
          <w:u w:val="single"/>
        </w:rPr>
        <w:t>Общие положения</w:t>
      </w:r>
    </w:p>
    <w:p w:rsidR="00D32BE5" w:rsidRPr="00BC6DAD" w:rsidRDefault="00D32BE5" w:rsidP="00D32B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Основным элементом большинства полупроводниковых приборов является электронно-дырочный переход (</w:t>
      </w:r>
      <w:r w:rsidRPr="005A5A50">
        <w:rPr>
          <w:rStyle w:val="a9"/>
          <w:rFonts w:ascii="Times New Roman" w:hAnsi="Times New Roman"/>
          <w:i w:val="0"/>
          <w:sz w:val="28"/>
          <w:szCs w:val="28"/>
        </w:rPr>
        <w:t>р-</w:t>
      </w:r>
      <w:proofErr w:type="gramStart"/>
      <w:r w:rsidRPr="005A5A50">
        <w:rPr>
          <w:rStyle w:val="a9"/>
          <w:rFonts w:ascii="Times New Roman" w:hAnsi="Times New Roman"/>
          <w:i w:val="0"/>
          <w:sz w:val="28"/>
          <w:szCs w:val="28"/>
        </w:rPr>
        <w:t>n</w:t>
      </w:r>
      <w:proofErr w:type="gramEnd"/>
      <w:r w:rsidRPr="00BC6DAD">
        <w:rPr>
          <w:rFonts w:ascii="Times New Roman" w:hAnsi="Times New Roman"/>
          <w:sz w:val="28"/>
          <w:szCs w:val="28"/>
        </w:rPr>
        <w:t xml:space="preserve"> переход), представляющий собой переходный слой между двумя областями полупроводника, одна из которых имеет электронную электропроводность, а другая – дырочную.</w:t>
      </w:r>
    </w:p>
    <w:p w:rsidR="00D32BE5" w:rsidRPr="00BC6DAD" w:rsidRDefault="00D32BE5" w:rsidP="00D32B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Для расчёта </w:t>
      </w:r>
      <w:proofErr w:type="gramStart"/>
      <w:r w:rsidRPr="00BC6DAD">
        <w:rPr>
          <w:rFonts w:ascii="Times New Roman" w:hAnsi="Times New Roman"/>
          <w:sz w:val="28"/>
          <w:szCs w:val="28"/>
        </w:rPr>
        <w:t>электро-физических</w:t>
      </w:r>
      <w:proofErr w:type="gramEnd"/>
      <w:r w:rsidRPr="00BC6DAD">
        <w:rPr>
          <w:rFonts w:ascii="Times New Roman" w:hAnsi="Times New Roman"/>
          <w:sz w:val="28"/>
          <w:szCs w:val="28"/>
        </w:rPr>
        <w:t xml:space="preserve"> характеристик </w:t>
      </w:r>
      <w:r w:rsidRPr="00BC6DAD">
        <w:rPr>
          <w:rFonts w:ascii="Times New Roman" w:hAnsi="Times New Roman"/>
          <w:sz w:val="28"/>
          <w:szCs w:val="28"/>
          <w:lang w:val="en-US"/>
        </w:rPr>
        <w:t>p</w:t>
      </w:r>
      <w:r w:rsidRPr="00BC6DAD">
        <w:rPr>
          <w:rFonts w:ascii="Times New Roman" w:hAnsi="Times New Roman"/>
          <w:sz w:val="28"/>
          <w:szCs w:val="28"/>
        </w:rPr>
        <w:t>-</w:t>
      </w:r>
      <w:r w:rsidRPr="00BC6DAD">
        <w:rPr>
          <w:rFonts w:ascii="Times New Roman" w:hAnsi="Times New Roman"/>
          <w:sz w:val="28"/>
          <w:szCs w:val="28"/>
          <w:lang w:val="en-US"/>
        </w:rPr>
        <w:t>n</w:t>
      </w:r>
      <w:r w:rsidRPr="00BC6DAD">
        <w:rPr>
          <w:rFonts w:ascii="Times New Roman" w:hAnsi="Times New Roman"/>
          <w:sz w:val="28"/>
          <w:szCs w:val="28"/>
        </w:rPr>
        <w:t xml:space="preserve"> перехода необходимо определить профиль распределения примеси в областях </w:t>
      </w:r>
      <w:r w:rsidRPr="00BC6DAD">
        <w:rPr>
          <w:rFonts w:ascii="Times New Roman" w:hAnsi="Times New Roman"/>
          <w:sz w:val="28"/>
          <w:szCs w:val="28"/>
          <w:lang w:val="en-US"/>
        </w:rPr>
        <w:t>p</w:t>
      </w:r>
      <w:r w:rsidR="005A5A50">
        <w:rPr>
          <w:rFonts w:ascii="Times New Roman" w:hAnsi="Times New Roman"/>
          <w:sz w:val="28"/>
          <w:szCs w:val="28"/>
        </w:rPr>
        <w:t>-</w:t>
      </w:r>
      <w:r w:rsidRPr="00BC6DAD">
        <w:rPr>
          <w:rFonts w:ascii="Times New Roman" w:hAnsi="Times New Roman"/>
          <w:sz w:val="28"/>
          <w:szCs w:val="28"/>
        </w:rPr>
        <w:t xml:space="preserve"> и </w:t>
      </w:r>
      <w:r w:rsidRPr="00BC6DAD">
        <w:rPr>
          <w:rFonts w:ascii="Times New Roman" w:hAnsi="Times New Roman"/>
          <w:sz w:val="28"/>
          <w:szCs w:val="28"/>
          <w:lang w:val="en-US"/>
        </w:rPr>
        <w:t>n</w:t>
      </w:r>
      <w:r w:rsidRPr="00BC6DAD">
        <w:rPr>
          <w:rFonts w:ascii="Times New Roman" w:hAnsi="Times New Roman"/>
          <w:sz w:val="28"/>
          <w:szCs w:val="28"/>
        </w:rPr>
        <w:t>-типа проводимости.</w:t>
      </w:r>
    </w:p>
    <w:p w:rsidR="00D32BE5" w:rsidRPr="00BC6DAD" w:rsidRDefault="00D32BE5" w:rsidP="00D32BE5">
      <w:pPr>
        <w:pStyle w:val="Default"/>
        <w:ind w:firstLine="709"/>
        <w:jc w:val="both"/>
        <w:rPr>
          <w:sz w:val="28"/>
          <w:szCs w:val="28"/>
        </w:rPr>
      </w:pPr>
      <w:r w:rsidRPr="00BC6DAD">
        <w:rPr>
          <w:sz w:val="28"/>
          <w:szCs w:val="28"/>
        </w:rPr>
        <w:t xml:space="preserve">В общем случае концентрация примеси в полупроводнике (подложке) может быть описана с помощью выражения: </w:t>
      </w:r>
    </w:p>
    <w:p w:rsidR="00D32BE5" w:rsidRPr="00BC6DAD" w:rsidRDefault="00D32BE5" w:rsidP="00D32BE5">
      <w:pPr>
        <w:pStyle w:val="Default"/>
        <w:ind w:firstLine="709"/>
        <w:jc w:val="center"/>
        <w:rPr>
          <w:sz w:val="28"/>
          <w:szCs w:val="28"/>
        </w:rPr>
      </w:pPr>
      <w:r w:rsidRPr="00BC6DAD">
        <w:rPr>
          <w:sz w:val="28"/>
          <w:szCs w:val="28"/>
        </w:rPr>
        <w:drawing>
          <wp:inline distT="0" distB="0" distL="0" distR="0" wp14:anchorId="2FAF7558" wp14:editId="7935827D">
            <wp:extent cx="3716495" cy="402336"/>
            <wp:effectExtent l="0" t="0" r="0" b="0"/>
            <wp:docPr id="163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085" cy="405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32BE5" w:rsidRPr="00BC6DAD" w:rsidRDefault="005A5A50" w:rsidP="00D32BE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программой </w:t>
      </w:r>
      <w:r>
        <w:rPr>
          <w:sz w:val="28"/>
          <w:szCs w:val="28"/>
          <w:lang w:val="en-US"/>
        </w:rPr>
        <w:t>PN</w:t>
      </w:r>
      <w:r w:rsidRPr="005A5A50"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D</w:t>
      </w:r>
      <w:r w:rsidRPr="005A5A50">
        <w:rPr>
          <w:sz w:val="28"/>
          <w:szCs w:val="28"/>
        </w:rPr>
        <w:t xml:space="preserve"> </w:t>
      </w:r>
      <w:r w:rsidR="00D32BE5" w:rsidRPr="00BC6DAD">
        <w:rPr>
          <w:sz w:val="28"/>
          <w:szCs w:val="28"/>
        </w:rPr>
        <w:t xml:space="preserve">концентрации N1(x), N2(x), N3(x) – описываются </w:t>
      </w:r>
      <w:r>
        <w:rPr>
          <w:sz w:val="28"/>
          <w:szCs w:val="28"/>
        </w:rPr>
        <w:t>с помощью аналитических выражений</w:t>
      </w:r>
      <w:r w:rsidR="00D32BE5" w:rsidRPr="00BC6DAD">
        <w:rPr>
          <w:sz w:val="28"/>
          <w:szCs w:val="28"/>
        </w:rPr>
        <w:t xml:space="preserve"> (аналитическое распределение), а </w:t>
      </w:r>
      <w:proofErr w:type="spellStart"/>
      <w:r w:rsidR="00D32BE5" w:rsidRPr="00BC6DAD">
        <w:rPr>
          <w:sz w:val="28"/>
          <w:szCs w:val="28"/>
        </w:rPr>
        <w:t>Nconst</w:t>
      </w:r>
      <w:proofErr w:type="spellEnd"/>
      <w:r w:rsidR="00D32BE5" w:rsidRPr="00BC6DAD">
        <w:rPr>
          <w:sz w:val="28"/>
          <w:szCs w:val="28"/>
        </w:rPr>
        <w:t xml:space="preserve"> – постоянная величина (постоянный профиль). Пример распределения примеси </w:t>
      </w:r>
      <w:r>
        <w:rPr>
          <w:sz w:val="28"/>
          <w:szCs w:val="28"/>
        </w:rPr>
        <w:t>представлен</w:t>
      </w:r>
      <w:r w:rsidR="00D32BE5" w:rsidRPr="00BC6DAD">
        <w:rPr>
          <w:sz w:val="28"/>
          <w:szCs w:val="28"/>
        </w:rPr>
        <w:t xml:space="preserve"> на рис. 1. </w:t>
      </w: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  <w:r w:rsidRPr="00D32BE5">
        <w:rPr>
          <w:sz w:val="28"/>
          <w:szCs w:val="28"/>
        </w:rPr>
        <w:drawing>
          <wp:inline distT="0" distB="0" distL="0" distR="0" wp14:anchorId="3102BA94" wp14:editId="50BC9555">
            <wp:extent cx="2918765" cy="2447122"/>
            <wp:effectExtent l="0" t="0" r="0" b="0"/>
            <wp:docPr id="163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2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933" cy="245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Рис. 1 </w:t>
      </w:r>
      <w:r w:rsidR="00BC6DAD">
        <w:rPr>
          <w:sz w:val="26"/>
          <w:szCs w:val="26"/>
        </w:rPr>
        <w:t xml:space="preserve">– </w:t>
      </w:r>
      <w:r>
        <w:rPr>
          <w:sz w:val="26"/>
          <w:szCs w:val="26"/>
        </w:rPr>
        <w:t>Вариант распределения примеси по структуре</w:t>
      </w: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32BE5" w:rsidRDefault="00D32BE5" w:rsidP="00D32BE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расчета зависимости N</w:t>
      </w:r>
      <w:r>
        <w:rPr>
          <w:sz w:val="17"/>
          <w:szCs w:val="17"/>
        </w:rPr>
        <w:t>1</w:t>
      </w:r>
      <w:r w:rsidR="005A5A50" w:rsidRPr="005A5A50">
        <w:rPr>
          <w:sz w:val="17"/>
          <w:szCs w:val="17"/>
        </w:rPr>
        <w:t xml:space="preserve"> </w:t>
      </w:r>
      <w:r w:rsidR="005A5A50">
        <w:rPr>
          <w:sz w:val="26"/>
          <w:szCs w:val="26"/>
        </w:rPr>
        <w:t xml:space="preserve">по глубине </w:t>
      </w:r>
      <w:r>
        <w:rPr>
          <w:sz w:val="26"/>
          <w:szCs w:val="26"/>
        </w:rPr>
        <w:t xml:space="preserve">(рис. 2) используются </w:t>
      </w:r>
      <w:r w:rsidR="00BC6DAD">
        <w:rPr>
          <w:sz w:val="26"/>
          <w:szCs w:val="26"/>
        </w:rPr>
        <w:t xml:space="preserve">следующие </w:t>
      </w:r>
      <w:r>
        <w:rPr>
          <w:sz w:val="26"/>
          <w:szCs w:val="26"/>
        </w:rPr>
        <w:t>выражения</w:t>
      </w:r>
      <w:r w:rsidR="00BC6DAD">
        <w:rPr>
          <w:sz w:val="26"/>
          <w:szCs w:val="26"/>
        </w:rPr>
        <w:t>:</w:t>
      </w:r>
    </w:p>
    <w:p w:rsidR="00BC6DAD" w:rsidRDefault="00BC6DAD" w:rsidP="00D32BE5">
      <w:pPr>
        <w:pStyle w:val="Default"/>
        <w:ind w:firstLine="709"/>
        <w:jc w:val="both"/>
        <w:rPr>
          <w:sz w:val="26"/>
          <w:szCs w:val="26"/>
        </w:rPr>
      </w:pP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394253" cy="3330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927" cy="33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</w:p>
    <w:p w:rsidR="00D32BE5" w:rsidRDefault="00D32BE5" w:rsidP="00D32BE5">
      <w:pPr>
        <w:pStyle w:val="Default"/>
        <w:ind w:firstLine="70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2238452" cy="665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05" cy="66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DAD" w:rsidRDefault="00BC6DAD" w:rsidP="00D32BE5">
      <w:pPr>
        <w:pStyle w:val="Default"/>
        <w:ind w:firstLine="709"/>
        <w:jc w:val="center"/>
        <w:rPr>
          <w:sz w:val="26"/>
          <w:szCs w:val="26"/>
        </w:rPr>
      </w:pPr>
    </w:p>
    <w:p w:rsidR="00CA7C76" w:rsidRPr="00327145" w:rsidRDefault="00D32BE5" w:rsidP="00BC6DAD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32BE5">
        <w:rPr>
          <w:rFonts w:ascii="Times New Roman" w:hAnsi="Times New Roman"/>
          <w:sz w:val="28"/>
          <w:szCs w:val="28"/>
        </w:rPr>
        <w:drawing>
          <wp:inline distT="0" distB="0" distL="0" distR="0" wp14:anchorId="19A52D68" wp14:editId="70CBAA0C">
            <wp:extent cx="3622092" cy="2626157"/>
            <wp:effectExtent l="0" t="0" r="0" b="0"/>
            <wp:docPr id="163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3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713" cy="263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32BE5" w:rsidRPr="00BC6DAD" w:rsidRDefault="00BC6DAD" w:rsidP="00BC6DAD">
      <w:pPr>
        <w:pStyle w:val="Default"/>
        <w:jc w:val="center"/>
        <w:rPr>
          <w:sz w:val="28"/>
          <w:szCs w:val="28"/>
        </w:rPr>
      </w:pPr>
      <w:r w:rsidRPr="00BC6DAD">
        <w:rPr>
          <w:sz w:val="28"/>
          <w:szCs w:val="28"/>
        </w:rPr>
        <w:t>Рис. 2 – Параметры распределения примеси N1(x)</w:t>
      </w:r>
    </w:p>
    <w:p w:rsidR="00D32BE5" w:rsidRPr="00BC6DAD" w:rsidRDefault="00D32BE5" w:rsidP="00EB79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C6DAD" w:rsidRPr="00A23C94" w:rsidRDefault="00BC6DAD" w:rsidP="00A23C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После определения профиля распределения примеси </w:t>
      </w:r>
      <w:r>
        <w:rPr>
          <w:rFonts w:ascii="Times New Roman" w:hAnsi="Times New Roman"/>
          <w:sz w:val="28"/>
          <w:szCs w:val="28"/>
        </w:rPr>
        <w:t xml:space="preserve">с помощью программы </w:t>
      </w:r>
      <w:r>
        <w:rPr>
          <w:rFonts w:ascii="Times New Roman" w:hAnsi="Times New Roman"/>
          <w:sz w:val="28"/>
          <w:szCs w:val="28"/>
          <w:lang w:val="en-US"/>
        </w:rPr>
        <w:t>PN</w:t>
      </w:r>
      <w:r w:rsidRPr="00BC6DA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BC6DAD">
        <w:rPr>
          <w:rFonts w:ascii="Times New Roman" w:hAnsi="Times New Roman"/>
          <w:sz w:val="28"/>
          <w:szCs w:val="28"/>
        </w:rPr>
        <w:t xml:space="preserve"> </w:t>
      </w:r>
      <w:r w:rsidR="00D76258">
        <w:rPr>
          <w:rFonts w:ascii="Times New Roman" w:hAnsi="Times New Roman"/>
          <w:sz w:val="28"/>
          <w:szCs w:val="28"/>
        </w:rPr>
        <w:t xml:space="preserve">могут быть рассчитаны </w:t>
      </w:r>
      <w:proofErr w:type="gramStart"/>
      <w:r w:rsidR="00D76258">
        <w:rPr>
          <w:rFonts w:ascii="Times New Roman" w:hAnsi="Times New Roman"/>
          <w:sz w:val="28"/>
          <w:szCs w:val="28"/>
        </w:rPr>
        <w:t>электро-физические</w:t>
      </w:r>
      <w:proofErr w:type="gramEnd"/>
      <w:r w:rsidRPr="00BC6DAD">
        <w:rPr>
          <w:rFonts w:ascii="Times New Roman" w:hAnsi="Times New Roman"/>
          <w:sz w:val="28"/>
          <w:szCs w:val="28"/>
        </w:rPr>
        <w:t xml:space="preserve"> характеристик</w:t>
      </w:r>
      <w:r w:rsidR="00D76258">
        <w:rPr>
          <w:rFonts w:ascii="Times New Roman" w:hAnsi="Times New Roman"/>
          <w:sz w:val="28"/>
          <w:szCs w:val="28"/>
        </w:rPr>
        <w:t>и</w:t>
      </w:r>
      <w:r w:rsidR="0071404F">
        <w:rPr>
          <w:rFonts w:ascii="Times New Roman" w:hAnsi="Times New Roman"/>
          <w:sz w:val="28"/>
          <w:szCs w:val="28"/>
        </w:rPr>
        <w:t xml:space="preserve"> диода</w:t>
      </w:r>
      <w:r w:rsidRPr="00BC6DAD">
        <w:rPr>
          <w:rFonts w:ascii="Times New Roman" w:hAnsi="Times New Roman"/>
          <w:sz w:val="28"/>
          <w:szCs w:val="28"/>
        </w:rPr>
        <w:t xml:space="preserve">. </w:t>
      </w:r>
      <w:r w:rsidR="0071404F">
        <w:rPr>
          <w:rFonts w:ascii="Times New Roman" w:hAnsi="Times New Roman"/>
          <w:sz w:val="28"/>
          <w:szCs w:val="28"/>
        </w:rPr>
        <w:t xml:space="preserve">Диод на основе </w:t>
      </w:r>
      <w:r w:rsidR="0071404F">
        <w:rPr>
          <w:rFonts w:ascii="Times New Roman" w:hAnsi="Times New Roman"/>
          <w:sz w:val="28"/>
          <w:szCs w:val="28"/>
          <w:lang w:val="en-US"/>
        </w:rPr>
        <w:t>p</w:t>
      </w:r>
      <w:r w:rsidRPr="00BC6DAD">
        <w:rPr>
          <w:rFonts w:ascii="Times New Roman" w:hAnsi="Times New Roman"/>
          <w:sz w:val="28"/>
          <w:szCs w:val="28"/>
        </w:rPr>
        <w:t>-n-переход</w:t>
      </w:r>
      <w:r w:rsidR="0071404F">
        <w:rPr>
          <w:rFonts w:ascii="Times New Roman" w:hAnsi="Times New Roman"/>
          <w:sz w:val="28"/>
          <w:szCs w:val="28"/>
        </w:rPr>
        <w:t>а</w:t>
      </w:r>
      <w:r w:rsidRPr="00BC6DAD">
        <w:rPr>
          <w:rFonts w:ascii="Times New Roman" w:hAnsi="Times New Roman"/>
          <w:sz w:val="28"/>
          <w:szCs w:val="28"/>
        </w:rPr>
        <w:t xml:space="preserve"> представляется в виде одномерного распределения примеси на конечно-разностной сетке, на которой численно решается уравнение Пуассона, </w:t>
      </w:r>
      <w:r w:rsidRPr="00A23C94">
        <w:rPr>
          <w:rFonts w:ascii="Times New Roman" w:hAnsi="Times New Roman"/>
          <w:sz w:val="28"/>
          <w:szCs w:val="28"/>
        </w:rPr>
        <w:t xml:space="preserve">рассчитываются распределения потенциала, напряженности электрического поля, концентраций электронов и дырок. </w:t>
      </w:r>
    </w:p>
    <w:p w:rsidR="005A5A50" w:rsidRDefault="005A5A50" w:rsidP="00A23C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a"/>
          <w:rFonts w:ascii="Times New Roman" w:hAnsi="Times New Roman"/>
          <w:b w:val="0"/>
          <w:sz w:val="28"/>
          <w:szCs w:val="28"/>
        </w:rPr>
        <w:t xml:space="preserve">Одной из важнейших величин, характеризующий </w:t>
      </w:r>
      <w:r>
        <w:rPr>
          <w:rStyle w:val="aa"/>
          <w:rFonts w:ascii="Times New Roman" w:hAnsi="Times New Roman"/>
          <w:b w:val="0"/>
          <w:sz w:val="28"/>
          <w:szCs w:val="28"/>
          <w:lang w:val="en-US"/>
        </w:rPr>
        <w:t>p</w:t>
      </w:r>
      <w:r w:rsidRPr="005A5A50">
        <w:rPr>
          <w:rStyle w:val="aa"/>
          <w:rFonts w:ascii="Times New Roman" w:hAnsi="Times New Roman"/>
          <w:b w:val="0"/>
          <w:sz w:val="28"/>
          <w:szCs w:val="28"/>
        </w:rPr>
        <w:t>-</w:t>
      </w:r>
      <w:r>
        <w:rPr>
          <w:rStyle w:val="aa"/>
          <w:rFonts w:ascii="Times New Roman" w:hAnsi="Times New Roman"/>
          <w:b w:val="0"/>
          <w:sz w:val="28"/>
          <w:szCs w:val="28"/>
          <w:lang w:val="en-US"/>
        </w:rPr>
        <w:t>n</w:t>
      </w:r>
      <w:r>
        <w:rPr>
          <w:rStyle w:val="aa"/>
          <w:rFonts w:ascii="Times New Roman" w:hAnsi="Times New Roman"/>
          <w:b w:val="0"/>
          <w:sz w:val="28"/>
          <w:szCs w:val="28"/>
        </w:rPr>
        <w:t xml:space="preserve"> переход</w:t>
      </w:r>
      <w:r w:rsidR="0071404F">
        <w:rPr>
          <w:rStyle w:val="aa"/>
          <w:rFonts w:ascii="Times New Roman" w:hAnsi="Times New Roman"/>
          <w:b w:val="0"/>
          <w:sz w:val="28"/>
          <w:szCs w:val="28"/>
        </w:rPr>
        <w:t>,</w:t>
      </w:r>
      <w:r>
        <w:rPr>
          <w:rStyle w:val="aa"/>
          <w:rFonts w:ascii="Times New Roman" w:hAnsi="Times New Roman"/>
          <w:b w:val="0"/>
          <w:sz w:val="28"/>
          <w:szCs w:val="28"/>
        </w:rPr>
        <w:t xml:space="preserve"> является о</w:t>
      </w:r>
      <w:r w:rsidR="00A23C94" w:rsidRPr="00A23C94">
        <w:rPr>
          <w:rStyle w:val="aa"/>
          <w:rFonts w:ascii="Times New Roman" w:hAnsi="Times New Roman"/>
          <w:b w:val="0"/>
          <w:sz w:val="28"/>
          <w:szCs w:val="28"/>
        </w:rPr>
        <w:t>бласть пространственного заряда</w:t>
      </w:r>
      <w:r>
        <w:rPr>
          <w:rStyle w:val="aa"/>
          <w:rFonts w:ascii="Times New Roman" w:hAnsi="Times New Roman"/>
          <w:b w:val="0"/>
          <w:sz w:val="28"/>
          <w:szCs w:val="28"/>
        </w:rPr>
        <w:t xml:space="preserve"> (ОПЗ – </w:t>
      </w:r>
      <w:r w:rsidRPr="00A23C94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Style w:val="aa"/>
          <w:rFonts w:ascii="Times New Roman" w:hAnsi="Times New Roman"/>
          <w:b w:val="0"/>
          <w:sz w:val="28"/>
          <w:szCs w:val="28"/>
        </w:rPr>
        <w:t xml:space="preserve">). ОПЗ </w:t>
      </w:r>
      <w:r w:rsidR="00A23C94" w:rsidRPr="00A23C94">
        <w:rPr>
          <w:rFonts w:ascii="Times New Roman" w:hAnsi="Times New Roman"/>
          <w:sz w:val="28"/>
          <w:szCs w:val="28"/>
        </w:rPr>
        <w:t xml:space="preserve">– это область, обеднённая носителями заряда, которая располагается в </w:t>
      </w:r>
      <w:r w:rsidR="00A23C94" w:rsidRPr="00A23C94">
        <w:rPr>
          <w:rStyle w:val="a9"/>
          <w:rFonts w:ascii="Times New Roman" w:hAnsi="Times New Roman"/>
          <w:sz w:val="28"/>
          <w:szCs w:val="28"/>
        </w:rPr>
        <w:t>p</w:t>
      </w:r>
      <w:r w:rsidR="00A23C94" w:rsidRPr="00A23C94">
        <w:rPr>
          <w:rFonts w:ascii="Times New Roman" w:hAnsi="Times New Roman"/>
          <w:sz w:val="28"/>
          <w:szCs w:val="28"/>
        </w:rPr>
        <w:t xml:space="preserve"> и </w:t>
      </w:r>
      <w:r w:rsidR="00A23C94" w:rsidRPr="00A23C94">
        <w:rPr>
          <w:rStyle w:val="a9"/>
          <w:rFonts w:ascii="Times New Roman" w:hAnsi="Times New Roman"/>
          <w:sz w:val="28"/>
          <w:szCs w:val="28"/>
        </w:rPr>
        <w:t>n</w:t>
      </w:r>
      <w:r w:rsidR="00A23C94" w:rsidRPr="00A23C94">
        <w:rPr>
          <w:rFonts w:ascii="Times New Roman" w:hAnsi="Times New Roman"/>
          <w:sz w:val="28"/>
          <w:szCs w:val="28"/>
        </w:rPr>
        <w:t xml:space="preserve"> областях</w:t>
      </w:r>
      <w:r>
        <w:rPr>
          <w:rFonts w:ascii="Times New Roman" w:hAnsi="Times New Roman"/>
          <w:sz w:val="28"/>
          <w:szCs w:val="28"/>
        </w:rPr>
        <w:t>, её</w:t>
      </w:r>
      <w:r w:rsidR="00A23C94" w:rsidRPr="00A23C94">
        <w:rPr>
          <w:rFonts w:ascii="Times New Roman" w:hAnsi="Times New Roman"/>
          <w:sz w:val="28"/>
          <w:szCs w:val="28"/>
        </w:rPr>
        <w:t xml:space="preserve"> ширина равна:</w:t>
      </w:r>
    </w:p>
    <w:p w:rsidR="005A5A50" w:rsidRDefault="00A23C94" w:rsidP="005A5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i/>
          <w:sz w:val="28"/>
          <w:szCs w:val="28"/>
          <w:lang w:val="en-US"/>
        </w:rPr>
        <w:t>W</w:t>
      </w:r>
      <w:r w:rsidRPr="00A23C94">
        <w:rPr>
          <w:rFonts w:ascii="Times New Roman" w:hAnsi="Times New Roman"/>
          <w:i/>
          <w:iCs/>
          <w:sz w:val="28"/>
          <w:szCs w:val="28"/>
          <w:vertAlign w:val="subscript"/>
        </w:rPr>
        <w:t xml:space="preserve">p-n </w:t>
      </w:r>
      <w:r w:rsidRPr="00A23C94">
        <w:rPr>
          <w:rFonts w:ascii="Times New Roman" w:hAnsi="Times New Roman"/>
          <w:i/>
          <w:iCs/>
          <w:sz w:val="28"/>
          <w:szCs w:val="28"/>
        </w:rPr>
        <w:t xml:space="preserve">= </w:t>
      </w:r>
      <w:proofErr w:type="gramStart"/>
      <w:r w:rsidRPr="00A23C94">
        <w:rPr>
          <w:rFonts w:ascii="Times New Roman" w:hAnsi="Times New Roman"/>
          <w:i/>
          <w:iCs/>
          <w:sz w:val="28"/>
          <w:szCs w:val="28"/>
          <w:lang w:val="en-US"/>
        </w:rPr>
        <w:t>W</w:t>
      </w:r>
      <w:r w:rsidRPr="00A23C94">
        <w:rPr>
          <w:rFonts w:ascii="Times New Roman" w:hAnsi="Times New Roman"/>
          <w:i/>
          <w:iCs/>
          <w:sz w:val="28"/>
          <w:szCs w:val="28"/>
          <w:vertAlign w:val="subscript"/>
        </w:rPr>
        <w:t>p</w:t>
      </w:r>
      <w:proofErr w:type="gramEnd"/>
      <w:r w:rsidRPr="00A23C9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A23C94">
        <w:rPr>
          <w:rFonts w:ascii="Times New Roman" w:hAnsi="Times New Roman"/>
          <w:i/>
          <w:iCs/>
          <w:sz w:val="28"/>
          <w:szCs w:val="28"/>
          <w:lang w:val="en-US"/>
        </w:rPr>
        <w:t>W</w:t>
      </w:r>
      <w:r w:rsidRPr="00A23C94">
        <w:rPr>
          <w:rFonts w:ascii="Times New Roman" w:hAnsi="Times New Roman"/>
          <w:i/>
          <w:iCs/>
          <w:sz w:val="28"/>
          <w:szCs w:val="28"/>
          <w:vertAlign w:val="subscript"/>
        </w:rPr>
        <w:t>n</w:t>
      </w:r>
      <w:r w:rsidRPr="00A23C94">
        <w:rPr>
          <w:rFonts w:ascii="Times New Roman" w:hAnsi="Times New Roman"/>
          <w:sz w:val="28"/>
          <w:szCs w:val="28"/>
        </w:rPr>
        <w:t>,</w:t>
      </w:r>
    </w:p>
    <w:p w:rsidR="00A23C94" w:rsidRPr="00A23C94" w:rsidRDefault="00A23C94" w:rsidP="005A5A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sz w:val="28"/>
          <w:szCs w:val="28"/>
        </w:rPr>
        <w:t xml:space="preserve">где </w:t>
      </w:r>
    </w:p>
    <w:p w:rsidR="00A23C94" w:rsidRPr="00A23C94" w:rsidRDefault="00A23C94" w:rsidP="00A23C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A23C94">
        <w:rPr>
          <w:rFonts w:ascii="Times New Roman" w:hAnsi="Times New Roman"/>
          <w:position w:val="-32"/>
          <w:sz w:val="28"/>
          <w:szCs w:val="28"/>
        </w:rPr>
        <w:object w:dxaOrig="27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7.1pt;height:38pt" o:ole="">
            <v:imagedata r:id="rId12" o:title=""/>
          </v:shape>
          <o:OLEObject Type="Embed" ProgID="Equation.3" ShapeID="_x0000_i1026" DrawAspect="Content" ObjectID="_1522602146" r:id="rId13"/>
        </w:object>
      </w:r>
    </w:p>
    <w:p w:rsidR="00A23C94" w:rsidRPr="00A23C94" w:rsidRDefault="00A23C94" w:rsidP="00A23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sz w:val="28"/>
          <w:szCs w:val="28"/>
        </w:rPr>
        <w:t>и</w:t>
      </w:r>
    </w:p>
    <w:p w:rsidR="00A23C94" w:rsidRPr="00A23C94" w:rsidRDefault="00A23C94" w:rsidP="00A23C9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A23C94">
        <w:rPr>
          <w:position w:val="-32"/>
          <w:sz w:val="28"/>
          <w:szCs w:val="28"/>
        </w:rPr>
        <w:object w:dxaOrig="2740" w:dyaOrig="760">
          <v:shape id="_x0000_i1027" type="#_x0000_t75" style="width:137.1pt;height:38pt" o:ole="">
            <v:imagedata r:id="rId14" o:title=""/>
          </v:shape>
          <o:OLEObject Type="Embed" ProgID="Equation.3" ShapeID="_x0000_i1027" DrawAspect="Content" ObjectID="_1522602147" r:id="rId15"/>
        </w:object>
      </w:r>
    </w:p>
    <w:p w:rsidR="00A23C94" w:rsidRPr="00A23C94" w:rsidRDefault="00A23C94" w:rsidP="00A23C94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A23C94">
        <w:rPr>
          <w:sz w:val="28"/>
          <w:szCs w:val="28"/>
        </w:rPr>
        <w:t xml:space="preserve">отсюда общая ширина ОПЗ </w:t>
      </w:r>
      <w:r w:rsidR="00D76258">
        <w:rPr>
          <w:sz w:val="28"/>
          <w:szCs w:val="28"/>
        </w:rPr>
        <w:t>может быть вычислена как</w:t>
      </w:r>
      <w:r w:rsidRPr="00A23C94">
        <w:rPr>
          <w:sz w:val="28"/>
          <w:szCs w:val="28"/>
        </w:rPr>
        <w:t>:</w:t>
      </w:r>
    </w:p>
    <w:p w:rsidR="00A23C94" w:rsidRPr="00A23C94" w:rsidRDefault="00A23C94" w:rsidP="00A23C94">
      <w:pPr>
        <w:pStyle w:val="a8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A23C94">
        <w:rPr>
          <w:position w:val="-32"/>
          <w:sz w:val="28"/>
          <w:szCs w:val="28"/>
          <w:vertAlign w:val="subscript"/>
        </w:rPr>
        <w:object w:dxaOrig="3400" w:dyaOrig="760">
          <v:shape id="_x0000_i1028" type="#_x0000_t75" style="width:169.9pt;height:38pt" o:ole="">
            <v:imagedata r:id="rId16" o:title=""/>
          </v:shape>
          <o:OLEObject Type="Embed" ProgID="Equation.3" ShapeID="_x0000_i1028" DrawAspect="Content" ObjectID="_1522602148" r:id="rId17"/>
        </w:object>
      </w:r>
    </w:p>
    <w:p w:rsidR="00A23C94" w:rsidRDefault="00A23C94" w:rsidP="00A23C94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A23C94">
        <w:rPr>
          <w:sz w:val="28"/>
          <w:szCs w:val="28"/>
        </w:rPr>
        <w:t xml:space="preserve">здесь </w:t>
      </w:r>
      <w:r w:rsidRPr="00A23C94">
        <w:rPr>
          <w:rStyle w:val="a9"/>
          <w:sz w:val="28"/>
          <w:szCs w:val="28"/>
        </w:rPr>
        <w:t xml:space="preserve">ε </w:t>
      </w:r>
      <w:r w:rsidRPr="00A23C94">
        <w:rPr>
          <w:sz w:val="28"/>
          <w:szCs w:val="28"/>
        </w:rPr>
        <w:t xml:space="preserve">– относительная диэлектрическая проницаемость материала полупроводника; </w:t>
      </w:r>
      <w:r w:rsidRPr="00A23C94">
        <w:rPr>
          <w:rStyle w:val="a9"/>
          <w:sz w:val="28"/>
          <w:szCs w:val="28"/>
        </w:rPr>
        <w:t>ε</w:t>
      </w:r>
      <w:r w:rsidRPr="00A23C94">
        <w:rPr>
          <w:rStyle w:val="a9"/>
          <w:sz w:val="28"/>
          <w:szCs w:val="28"/>
          <w:vertAlign w:val="subscript"/>
        </w:rPr>
        <w:t>0</w:t>
      </w:r>
      <w:r w:rsidRPr="00A23C94">
        <w:rPr>
          <w:sz w:val="28"/>
          <w:szCs w:val="28"/>
        </w:rPr>
        <w:t xml:space="preserve"> </w:t>
      </w:r>
      <w:r w:rsidR="00D76258">
        <w:rPr>
          <w:sz w:val="28"/>
          <w:szCs w:val="28"/>
        </w:rPr>
        <w:t>–</w:t>
      </w:r>
      <w:r w:rsidRPr="00A23C94">
        <w:rPr>
          <w:sz w:val="28"/>
          <w:szCs w:val="28"/>
        </w:rPr>
        <w:t xml:space="preserve"> диэлектрическая проницаемость вакуума, </w:t>
      </w:r>
      <w:r w:rsidRPr="00A23C94">
        <w:rPr>
          <w:i/>
          <w:sz w:val="28"/>
          <w:szCs w:val="28"/>
          <w:lang w:val="en-US"/>
        </w:rPr>
        <w:t>N</w:t>
      </w:r>
      <w:r w:rsidRPr="00A23C94">
        <w:rPr>
          <w:i/>
          <w:sz w:val="28"/>
          <w:szCs w:val="28"/>
          <w:vertAlign w:val="subscript"/>
          <w:lang w:val="en-US"/>
        </w:rPr>
        <w:t>a</w:t>
      </w:r>
      <w:r w:rsidRPr="00A23C94">
        <w:rPr>
          <w:sz w:val="28"/>
          <w:szCs w:val="28"/>
        </w:rPr>
        <w:t xml:space="preserve"> </w:t>
      </w:r>
      <w:bookmarkStart w:id="0" w:name="OLE_LINK1"/>
      <w:r w:rsidRPr="00A23C94">
        <w:rPr>
          <w:sz w:val="28"/>
          <w:szCs w:val="28"/>
        </w:rPr>
        <w:t>–</w:t>
      </w:r>
      <w:bookmarkEnd w:id="0"/>
      <w:r w:rsidRPr="00A23C94">
        <w:rPr>
          <w:sz w:val="28"/>
          <w:szCs w:val="28"/>
        </w:rPr>
        <w:t xml:space="preserve"> концентрация акцепторов, </w:t>
      </w:r>
      <w:proofErr w:type="spellStart"/>
      <w:r w:rsidRPr="00A23C94">
        <w:rPr>
          <w:i/>
          <w:sz w:val="28"/>
          <w:szCs w:val="28"/>
          <w:lang w:val="en-US"/>
        </w:rPr>
        <w:t>N</w:t>
      </w:r>
      <w:r w:rsidRPr="00A23C94">
        <w:rPr>
          <w:i/>
          <w:sz w:val="28"/>
          <w:szCs w:val="28"/>
          <w:vertAlign w:val="subscript"/>
          <w:lang w:val="en-US"/>
        </w:rPr>
        <w:t>d</w:t>
      </w:r>
      <w:proofErr w:type="spellEnd"/>
      <w:r w:rsidRPr="00A23C94">
        <w:rPr>
          <w:sz w:val="28"/>
          <w:szCs w:val="28"/>
        </w:rPr>
        <w:t xml:space="preserve"> – концентрация акцепторов.</w:t>
      </w:r>
    </w:p>
    <w:p w:rsidR="005A5A50" w:rsidRPr="00A23C94" w:rsidRDefault="005A5A50" w:rsidP="005A5A5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рис. 3 представлен пример определения </w:t>
      </w:r>
      <w:r w:rsidR="00D76258">
        <w:rPr>
          <w:sz w:val="28"/>
          <w:szCs w:val="28"/>
        </w:rPr>
        <w:t>ширины</w:t>
      </w:r>
      <w:r>
        <w:rPr>
          <w:sz w:val="28"/>
          <w:szCs w:val="28"/>
        </w:rPr>
        <w:t xml:space="preserve"> ОПЗ на основе распределения концентрации примеси по глубине</w:t>
      </w:r>
      <w:r w:rsidR="00D76258">
        <w:rPr>
          <w:sz w:val="28"/>
          <w:szCs w:val="28"/>
        </w:rPr>
        <w:t xml:space="preserve"> с помощью программы </w:t>
      </w:r>
      <w:r w:rsidR="00D76258">
        <w:rPr>
          <w:sz w:val="28"/>
          <w:szCs w:val="28"/>
          <w:lang w:val="en-US"/>
        </w:rPr>
        <w:t>PN</w:t>
      </w:r>
      <w:r w:rsidR="00D76258" w:rsidRPr="00D76258">
        <w:rPr>
          <w:sz w:val="28"/>
          <w:szCs w:val="28"/>
        </w:rPr>
        <w:t>1</w:t>
      </w:r>
      <w:r w:rsidR="00D76258">
        <w:rPr>
          <w:sz w:val="28"/>
          <w:szCs w:val="28"/>
          <w:lang w:val="en-US"/>
        </w:rPr>
        <w:t>D</w:t>
      </w:r>
      <w:r w:rsidR="00D76258" w:rsidRPr="00D762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C6DAD" w:rsidRDefault="00A23C94" w:rsidP="00A23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sz w:val="28"/>
          <w:szCs w:val="28"/>
        </w:rPr>
        <w:lastRenderedPageBreak/>
        <w:drawing>
          <wp:inline distT="0" distB="0" distL="0" distR="0" wp14:anchorId="1D6EBEE3" wp14:editId="3C9DBFAA">
            <wp:extent cx="3484490" cy="2318918"/>
            <wp:effectExtent l="0" t="0" r="0" b="0"/>
            <wp:docPr id="215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1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523" cy="231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23C94" w:rsidRPr="00A23C94" w:rsidRDefault="00A23C94" w:rsidP="00A23C94">
      <w:pPr>
        <w:pStyle w:val="Default"/>
        <w:jc w:val="center"/>
        <w:rPr>
          <w:sz w:val="28"/>
          <w:szCs w:val="28"/>
        </w:rPr>
      </w:pPr>
      <w:r w:rsidRPr="00BC6DAD">
        <w:rPr>
          <w:sz w:val="28"/>
          <w:szCs w:val="28"/>
        </w:rPr>
        <w:t xml:space="preserve">Рис. </w:t>
      </w:r>
      <w:r>
        <w:rPr>
          <w:sz w:val="28"/>
          <w:szCs w:val="28"/>
        </w:rPr>
        <w:t>3</w:t>
      </w:r>
      <w:r w:rsidRPr="00BC6DA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Распределение концентрации носителей заряда в </w:t>
      </w:r>
      <w:r>
        <w:rPr>
          <w:sz w:val="28"/>
          <w:szCs w:val="28"/>
          <w:lang w:val="en-US"/>
        </w:rPr>
        <w:t>p</w:t>
      </w:r>
      <w:r w:rsidRPr="00A23C9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переходе</w:t>
      </w:r>
    </w:p>
    <w:p w:rsidR="00A23C94" w:rsidRPr="00A23C94" w:rsidRDefault="00A23C94" w:rsidP="00A23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C94" w:rsidRPr="00A23C94" w:rsidRDefault="005A5A50" w:rsidP="005A5A5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Ещё одним ва</w:t>
      </w:r>
      <w:r w:rsidR="00D76258">
        <w:rPr>
          <w:sz w:val="28"/>
          <w:szCs w:val="28"/>
        </w:rPr>
        <w:t>ж</w:t>
      </w:r>
      <w:r>
        <w:rPr>
          <w:sz w:val="28"/>
          <w:szCs w:val="28"/>
        </w:rPr>
        <w:t xml:space="preserve">ным параметром </w:t>
      </w:r>
      <w:r>
        <w:rPr>
          <w:sz w:val="28"/>
          <w:szCs w:val="28"/>
          <w:lang w:val="en-US"/>
        </w:rPr>
        <w:t>p</w:t>
      </w:r>
      <w:r w:rsidRPr="005A5A5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 w:rsidRPr="005A5A50">
        <w:rPr>
          <w:sz w:val="28"/>
          <w:szCs w:val="28"/>
        </w:rPr>
        <w:t xml:space="preserve"> </w:t>
      </w:r>
      <w:r>
        <w:rPr>
          <w:sz w:val="28"/>
          <w:szCs w:val="28"/>
        </w:rPr>
        <w:t>перехода является к</w:t>
      </w:r>
      <w:r w:rsidR="00A23C94" w:rsidRPr="00A23C94">
        <w:rPr>
          <w:sz w:val="28"/>
          <w:szCs w:val="28"/>
        </w:rPr>
        <w:t xml:space="preserve">онтактная разность потенциалов </w:t>
      </w:r>
      <w:r>
        <w:rPr>
          <w:sz w:val="28"/>
          <w:szCs w:val="28"/>
        </w:rPr>
        <w:t>(</w:t>
      </w:r>
      <w:proofErr w:type="spellStart"/>
      <w:r w:rsidR="00A23C94" w:rsidRPr="00A23C94">
        <w:rPr>
          <w:rStyle w:val="a9"/>
          <w:sz w:val="28"/>
          <w:szCs w:val="28"/>
        </w:rPr>
        <w:t>φ</w:t>
      </w:r>
      <w:r w:rsidR="00A23C94" w:rsidRPr="00A23C94">
        <w:rPr>
          <w:rStyle w:val="a9"/>
          <w:sz w:val="28"/>
          <w:szCs w:val="28"/>
          <w:vertAlign w:val="subscript"/>
        </w:rPr>
        <w:t>к</w:t>
      </w:r>
      <w:proofErr w:type="spellEnd"/>
      <w:r w:rsidRPr="005A5A50">
        <w:rPr>
          <w:rStyle w:val="a9"/>
          <w:i w:val="0"/>
          <w:sz w:val="28"/>
          <w:szCs w:val="28"/>
        </w:rPr>
        <w:t>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A23C94">
        <w:rPr>
          <w:rStyle w:val="a9"/>
          <w:sz w:val="28"/>
          <w:szCs w:val="28"/>
        </w:rPr>
        <w:t>φ</w:t>
      </w:r>
      <w:proofErr w:type="gramStart"/>
      <w:r w:rsidRPr="00A23C94">
        <w:rPr>
          <w:rStyle w:val="a9"/>
          <w:sz w:val="28"/>
          <w:szCs w:val="28"/>
          <w:vertAlign w:val="subscript"/>
        </w:rPr>
        <w:t>к</w:t>
      </w:r>
      <w:proofErr w:type="spellEnd"/>
      <w:proofErr w:type="gramEnd"/>
      <w:r w:rsidRPr="00A23C94">
        <w:rPr>
          <w:sz w:val="28"/>
          <w:szCs w:val="28"/>
        </w:rPr>
        <w:t xml:space="preserve"> </w:t>
      </w:r>
      <w:r w:rsidR="00A23C94" w:rsidRPr="00A23C94">
        <w:rPr>
          <w:sz w:val="28"/>
          <w:szCs w:val="28"/>
        </w:rPr>
        <w:t>– это разность потенциалов в переходе, обусловленная градиентом концентрации носителей заряда. Она определяется как:</w:t>
      </w:r>
    </w:p>
    <w:p w:rsidR="00A23C94" w:rsidRPr="005A5A50" w:rsidRDefault="00A23C94" w:rsidP="00A23C9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5A5A50">
        <w:rPr>
          <w:position w:val="-30"/>
          <w:sz w:val="28"/>
          <w:szCs w:val="28"/>
        </w:rPr>
        <w:object w:dxaOrig="2079" w:dyaOrig="700">
          <v:shape id="_x0000_i1025" type="#_x0000_t75" style="width:103.7pt;height:35.15pt" o:ole="">
            <v:imagedata r:id="rId19" o:title=""/>
          </v:shape>
          <o:OLEObject Type="Embed" ProgID="Equation.3" ShapeID="_x0000_i1025" DrawAspect="Content" ObjectID="_1522602149" r:id="rId20"/>
        </w:object>
      </w:r>
    </w:p>
    <w:p w:rsidR="005A5A50" w:rsidRPr="005A5A50" w:rsidRDefault="00A23C94" w:rsidP="00A23C94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A5A50">
        <w:rPr>
          <w:sz w:val="28"/>
          <w:szCs w:val="28"/>
        </w:rPr>
        <w:t xml:space="preserve">где </w:t>
      </w:r>
      <w:r w:rsidRPr="005A5A50">
        <w:rPr>
          <w:i/>
          <w:iCs/>
          <w:sz w:val="28"/>
          <w:szCs w:val="28"/>
        </w:rPr>
        <w:t>k</w:t>
      </w:r>
      <w:r w:rsidRPr="005A5A50">
        <w:rPr>
          <w:sz w:val="28"/>
          <w:szCs w:val="28"/>
        </w:rPr>
        <w:t xml:space="preserve"> – постоянная Больцмана; </w:t>
      </w:r>
      <w:r w:rsidRPr="005A5A50">
        <w:rPr>
          <w:i/>
          <w:iCs/>
          <w:sz w:val="28"/>
          <w:szCs w:val="28"/>
          <w:lang w:val="en-US"/>
        </w:rPr>
        <w:t>q</w:t>
      </w:r>
      <w:r w:rsidRPr="005A5A50">
        <w:rPr>
          <w:sz w:val="28"/>
          <w:szCs w:val="28"/>
        </w:rPr>
        <w:t xml:space="preserve"> – заряд электрона; </w:t>
      </w:r>
      <w:r w:rsidRPr="005A5A50">
        <w:rPr>
          <w:i/>
          <w:iCs/>
          <w:sz w:val="28"/>
          <w:szCs w:val="28"/>
        </w:rPr>
        <w:t>Т</w:t>
      </w:r>
      <w:r w:rsidRPr="005A5A50">
        <w:rPr>
          <w:sz w:val="28"/>
          <w:szCs w:val="28"/>
        </w:rPr>
        <w:t xml:space="preserve"> – температура; </w:t>
      </w:r>
      <w:r w:rsidRPr="005A5A50">
        <w:rPr>
          <w:i/>
          <w:iCs/>
          <w:sz w:val="28"/>
          <w:szCs w:val="28"/>
        </w:rPr>
        <w:t>N</w:t>
      </w:r>
      <w:r w:rsidRPr="005A5A50">
        <w:rPr>
          <w:i/>
          <w:iCs/>
          <w:sz w:val="28"/>
          <w:szCs w:val="28"/>
          <w:vertAlign w:val="subscript"/>
          <w:lang w:val="en-US"/>
        </w:rPr>
        <w:t>a</w:t>
      </w:r>
      <w:r w:rsidRPr="005A5A50">
        <w:rPr>
          <w:sz w:val="28"/>
          <w:szCs w:val="28"/>
        </w:rPr>
        <w:t xml:space="preserve"> и </w:t>
      </w:r>
      <w:r w:rsidRPr="005A5A50">
        <w:rPr>
          <w:i/>
          <w:iCs/>
          <w:sz w:val="28"/>
          <w:szCs w:val="28"/>
        </w:rPr>
        <w:t>N</w:t>
      </w:r>
      <w:r w:rsidRPr="005A5A50">
        <w:rPr>
          <w:i/>
          <w:iCs/>
          <w:sz w:val="28"/>
          <w:szCs w:val="28"/>
          <w:vertAlign w:val="subscript"/>
          <w:lang w:val="en-US"/>
        </w:rPr>
        <w:t>d</w:t>
      </w:r>
      <w:r w:rsidRPr="005A5A50">
        <w:rPr>
          <w:sz w:val="28"/>
          <w:szCs w:val="28"/>
        </w:rPr>
        <w:t xml:space="preserve">– концентрации акцепторов и доноров в дырочной и электронной областях соответственно; </w:t>
      </w:r>
      <w:proofErr w:type="spellStart"/>
      <w:r w:rsidRPr="005A5A50">
        <w:rPr>
          <w:rStyle w:val="a9"/>
          <w:sz w:val="28"/>
          <w:szCs w:val="28"/>
        </w:rPr>
        <w:t>n</w:t>
      </w:r>
      <w:r w:rsidRPr="005A5A50">
        <w:rPr>
          <w:rStyle w:val="a9"/>
          <w:sz w:val="28"/>
          <w:szCs w:val="28"/>
          <w:vertAlign w:val="subscript"/>
        </w:rPr>
        <w:t>i</w:t>
      </w:r>
      <w:proofErr w:type="spellEnd"/>
      <w:r w:rsidRPr="005A5A50">
        <w:rPr>
          <w:rStyle w:val="a9"/>
          <w:sz w:val="28"/>
          <w:szCs w:val="28"/>
        </w:rPr>
        <w:t> </w:t>
      </w:r>
      <w:r w:rsidR="005A5A50" w:rsidRPr="005A5A50">
        <w:rPr>
          <w:rStyle w:val="a9"/>
          <w:sz w:val="28"/>
          <w:szCs w:val="28"/>
        </w:rPr>
        <w:t xml:space="preserve"> </w:t>
      </w:r>
      <w:r w:rsidRPr="005A5A50">
        <w:rPr>
          <w:rStyle w:val="a9"/>
          <w:sz w:val="28"/>
          <w:szCs w:val="28"/>
        </w:rPr>
        <w:t>–</w:t>
      </w:r>
      <w:r w:rsidRPr="005A5A50">
        <w:rPr>
          <w:sz w:val="28"/>
          <w:szCs w:val="28"/>
        </w:rPr>
        <w:t xml:space="preserve"> собственная концентрация носителей заряда в нелегированном полупроводнике</w:t>
      </w:r>
      <w:r w:rsidR="005A5A50" w:rsidRPr="005A5A50">
        <w:rPr>
          <w:sz w:val="28"/>
          <w:szCs w:val="28"/>
        </w:rPr>
        <w:t>.</w:t>
      </w:r>
      <w:proofErr w:type="gramEnd"/>
    </w:p>
    <w:p w:rsidR="00A23C94" w:rsidRPr="00A23C94" w:rsidRDefault="005A5A50" w:rsidP="005A5A50">
      <w:pPr>
        <w:pStyle w:val="Default"/>
        <w:ind w:firstLine="709"/>
        <w:jc w:val="both"/>
        <w:rPr>
          <w:sz w:val="28"/>
          <w:szCs w:val="28"/>
        </w:rPr>
      </w:pPr>
      <w:r w:rsidRPr="005A5A50">
        <w:rPr>
          <w:sz w:val="28"/>
          <w:szCs w:val="28"/>
        </w:rPr>
        <w:t xml:space="preserve">На рисунке 4 представлен пример распределения электрического поля и потенциала в </w:t>
      </w:r>
      <w:r w:rsidRPr="005A5A50">
        <w:rPr>
          <w:sz w:val="28"/>
          <w:szCs w:val="28"/>
          <w:lang w:val="en-US"/>
        </w:rPr>
        <w:t>p</w:t>
      </w:r>
      <w:r w:rsidRPr="005A5A50">
        <w:rPr>
          <w:sz w:val="28"/>
          <w:szCs w:val="28"/>
        </w:rPr>
        <w:t>-</w:t>
      </w:r>
      <w:r w:rsidRPr="005A5A50">
        <w:rPr>
          <w:sz w:val="28"/>
          <w:szCs w:val="28"/>
          <w:lang w:val="en-US"/>
        </w:rPr>
        <w:t>n</w:t>
      </w:r>
      <w:r w:rsidRPr="005A5A50">
        <w:rPr>
          <w:sz w:val="28"/>
          <w:szCs w:val="28"/>
        </w:rPr>
        <w:t xml:space="preserve"> переходе.  </w:t>
      </w:r>
      <w:r>
        <w:rPr>
          <w:sz w:val="28"/>
          <w:szCs w:val="28"/>
        </w:rPr>
        <w:t>Исходя из рисунка</w:t>
      </w:r>
      <w:r w:rsidR="00D76258">
        <w:rPr>
          <w:sz w:val="28"/>
          <w:szCs w:val="28"/>
        </w:rPr>
        <w:t>,</w:t>
      </w:r>
      <w:r>
        <w:rPr>
          <w:sz w:val="28"/>
          <w:szCs w:val="28"/>
        </w:rPr>
        <w:t xml:space="preserve"> можно определить контактную разность потенциалов как </w:t>
      </w:r>
      <w:proofErr w:type="spellStart"/>
      <w:r w:rsidRPr="00A23C94">
        <w:rPr>
          <w:rStyle w:val="a9"/>
          <w:sz w:val="28"/>
          <w:szCs w:val="28"/>
        </w:rPr>
        <w:t>φ</w:t>
      </w:r>
      <w:r w:rsidRPr="00A23C94">
        <w:rPr>
          <w:rStyle w:val="a9"/>
          <w:sz w:val="28"/>
          <w:szCs w:val="28"/>
          <w:vertAlign w:val="subscript"/>
        </w:rPr>
        <w:t>к</w:t>
      </w:r>
      <w:proofErr w:type="spellEnd"/>
      <w:r w:rsidRPr="005A5A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 </w:t>
      </w:r>
      <w:proofErr w:type="spellStart"/>
      <w:r w:rsidRPr="005A5A50">
        <w:rPr>
          <w:sz w:val="28"/>
          <w:szCs w:val="28"/>
        </w:rPr>
        <w:t>F</w:t>
      </w:r>
      <w:r w:rsidRPr="005A5A50">
        <w:rPr>
          <w:sz w:val="28"/>
          <w:szCs w:val="28"/>
          <w:vertAlign w:val="subscript"/>
        </w:rPr>
        <w:t>in</w:t>
      </w:r>
      <w:proofErr w:type="spellEnd"/>
      <w:r>
        <w:rPr>
          <w:sz w:val="28"/>
          <w:szCs w:val="28"/>
        </w:rPr>
        <w:t xml:space="preserve"> – </w:t>
      </w:r>
      <w:proofErr w:type="spellStart"/>
      <w:r w:rsidRPr="005A5A50">
        <w:rPr>
          <w:sz w:val="28"/>
          <w:szCs w:val="28"/>
        </w:rPr>
        <w:t>F</w:t>
      </w:r>
      <w:r w:rsidRPr="005A5A50">
        <w:rPr>
          <w:sz w:val="28"/>
          <w:szCs w:val="28"/>
          <w:vertAlign w:val="subscript"/>
        </w:rPr>
        <w:t>ip</w:t>
      </w:r>
      <w:proofErr w:type="spellEnd"/>
      <w:r w:rsidRPr="005A5A50">
        <w:rPr>
          <w:sz w:val="28"/>
          <w:szCs w:val="28"/>
        </w:rPr>
        <w:t xml:space="preserve">. </w:t>
      </w:r>
      <w:r w:rsidR="00A23C94" w:rsidRPr="00A23C94">
        <w:rPr>
          <w:sz w:val="28"/>
          <w:szCs w:val="28"/>
        </w:rPr>
        <w:t xml:space="preserve"> </w:t>
      </w:r>
    </w:p>
    <w:p w:rsidR="00A23C94" w:rsidRDefault="00A23C94" w:rsidP="00A23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sz w:val="28"/>
          <w:szCs w:val="28"/>
        </w:rPr>
        <w:drawing>
          <wp:inline distT="0" distB="0" distL="0" distR="0" wp14:anchorId="1E5D0844" wp14:editId="7212CAE7">
            <wp:extent cx="4206240" cy="2695485"/>
            <wp:effectExtent l="0" t="0" r="0" b="0"/>
            <wp:docPr id="225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918" cy="26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23C94" w:rsidRPr="00A23C94" w:rsidRDefault="00A23C94" w:rsidP="00A23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C94">
        <w:rPr>
          <w:rFonts w:ascii="Times New Roman" w:hAnsi="Times New Roman"/>
          <w:sz w:val="28"/>
          <w:szCs w:val="28"/>
        </w:rPr>
        <w:t xml:space="preserve">Рис. </w:t>
      </w:r>
      <w:r>
        <w:rPr>
          <w:rFonts w:ascii="Times New Roman" w:hAnsi="Times New Roman"/>
          <w:sz w:val="28"/>
          <w:szCs w:val="28"/>
        </w:rPr>
        <w:t>4</w:t>
      </w:r>
      <w:r w:rsidRPr="00A23C94">
        <w:rPr>
          <w:rFonts w:ascii="Times New Roman" w:hAnsi="Times New Roman"/>
          <w:sz w:val="28"/>
          <w:szCs w:val="28"/>
        </w:rPr>
        <w:t xml:space="preserve"> – Распределение </w:t>
      </w:r>
      <w:r>
        <w:rPr>
          <w:rFonts w:ascii="Times New Roman" w:hAnsi="Times New Roman"/>
          <w:sz w:val="28"/>
          <w:szCs w:val="28"/>
        </w:rPr>
        <w:t xml:space="preserve">потенциала и электрического поля </w:t>
      </w:r>
      <w:r w:rsidRPr="00A23C94">
        <w:rPr>
          <w:rFonts w:ascii="Times New Roman" w:hAnsi="Times New Roman"/>
          <w:sz w:val="28"/>
          <w:szCs w:val="28"/>
        </w:rPr>
        <w:t xml:space="preserve">в </w:t>
      </w:r>
      <w:r w:rsidRPr="00A23C94">
        <w:rPr>
          <w:rFonts w:ascii="Times New Roman" w:hAnsi="Times New Roman"/>
          <w:sz w:val="28"/>
          <w:szCs w:val="28"/>
          <w:lang w:val="en-US"/>
        </w:rPr>
        <w:t>p</w:t>
      </w:r>
      <w:r w:rsidRPr="00A23C94">
        <w:rPr>
          <w:rFonts w:ascii="Times New Roman" w:hAnsi="Times New Roman"/>
          <w:sz w:val="28"/>
          <w:szCs w:val="28"/>
        </w:rPr>
        <w:t>-</w:t>
      </w:r>
      <w:r w:rsidRPr="00A23C94">
        <w:rPr>
          <w:rFonts w:ascii="Times New Roman" w:hAnsi="Times New Roman"/>
          <w:sz w:val="28"/>
          <w:szCs w:val="28"/>
          <w:lang w:val="en-US"/>
        </w:rPr>
        <w:t>n</w:t>
      </w:r>
      <w:r w:rsidRPr="00A23C94">
        <w:rPr>
          <w:rFonts w:ascii="Times New Roman" w:hAnsi="Times New Roman"/>
          <w:sz w:val="28"/>
          <w:szCs w:val="28"/>
        </w:rPr>
        <w:t xml:space="preserve"> переходе</w:t>
      </w:r>
    </w:p>
    <w:p w:rsidR="00BC6DAD" w:rsidRPr="00A23C94" w:rsidRDefault="00A23C94" w:rsidP="00A23C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применением программы </w:t>
      </w:r>
      <w:r w:rsidR="00D76258">
        <w:rPr>
          <w:rFonts w:ascii="Times New Roman" w:hAnsi="Times New Roman"/>
          <w:sz w:val="28"/>
          <w:szCs w:val="28"/>
          <w:lang w:val="en-US"/>
        </w:rPr>
        <w:t>PN</w:t>
      </w:r>
      <w:r w:rsidR="00D76258" w:rsidRPr="00D76258">
        <w:rPr>
          <w:rFonts w:ascii="Times New Roman" w:hAnsi="Times New Roman"/>
          <w:sz w:val="28"/>
          <w:szCs w:val="28"/>
        </w:rPr>
        <w:t>1</w:t>
      </w:r>
      <w:r w:rsidR="00D76258">
        <w:rPr>
          <w:rFonts w:ascii="Times New Roman" w:hAnsi="Times New Roman"/>
          <w:sz w:val="28"/>
          <w:szCs w:val="28"/>
          <w:lang w:val="en-US"/>
        </w:rPr>
        <w:t>D</w:t>
      </w:r>
      <w:r w:rsidR="00D76258" w:rsidRPr="00D762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может быть рассчитан </w:t>
      </w:r>
      <w:r w:rsidR="00BC6DAD" w:rsidRPr="00A23C94">
        <w:rPr>
          <w:rFonts w:ascii="Times New Roman" w:hAnsi="Times New Roman"/>
          <w:sz w:val="28"/>
          <w:szCs w:val="28"/>
        </w:rPr>
        <w:t>ионизационный интеграл, позволяющий оценить напряжение лавинного пробоя p-n-перехода.</w:t>
      </w:r>
      <w:r>
        <w:rPr>
          <w:rFonts w:ascii="Times New Roman" w:hAnsi="Times New Roman"/>
          <w:sz w:val="28"/>
          <w:szCs w:val="28"/>
        </w:rPr>
        <w:t xml:space="preserve"> </w:t>
      </w:r>
      <w:r w:rsidR="005A5A50">
        <w:rPr>
          <w:rFonts w:ascii="Times New Roman" w:hAnsi="Times New Roman"/>
          <w:sz w:val="28"/>
          <w:szCs w:val="28"/>
        </w:rPr>
        <w:t xml:space="preserve">Пробой </w:t>
      </w:r>
      <w:r w:rsidR="005A5A50">
        <w:rPr>
          <w:rFonts w:ascii="Times New Roman" w:hAnsi="Times New Roman"/>
          <w:sz w:val="28"/>
          <w:szCs w:val="28"/>
          <w:lang w:val="en-US"/>
        </w:rPr>
        <w:t>p</w:t>
      </w:r>
      <w:r w:rsidR="005A5A50" w:rsidRPr="005A5A50">
        <w:rPr>
          <w:rFonts w:ascii="Times New Roman" w:hAnsi="Times New Roman"/>
          <w:sz w:val="28"/>
          <w:szCs w:val="28"/>
        </w:rPr>
        <w:t>-</w:t>
      </w:r>
      <w:r w:rsidR="005A5A50">
        <w:rPr>
          <w:rFonts w:ascii="Times New Roman" w:hAnsi="Times New Roman"/>
          <w:sz w:val="28"/>
          <w:szCs w:val="28"/>
          <w:lang w:val="en-US"/>
        </w:rPr>
        <w:t>n</w:t>
      </w:r>
      <w:r w:rsidR="005A5A50">
        <w:rPr>
          <w:rFonts w:ascii="Times New Roman" w:hAnsi="Times New Roman"/>
          <w:sz w:val="28"/>
          <w:szCs w:val="28"/>
        </w:rPr>
        <w:t xml:space="preserve"> перехода наступает тогда, когда интеграл ионизации для дырок или электронов равен 1.</w:t>
      </w:r>
    </w:p>
    <w:p w:rsidR="00EB7983" w:rsidRPr="00BC6DAD" w:rsidRDefault="00EB7983" w:rsidP="00EB798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C6DAD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BC6DAD">
        <w:rPr>
          <w:rFonts w:ascii="Times New Roman" w:hAnsi="Times New Roman"/>
          <w:sz w:val="28"/>
          <w:szCs w:val="28"/>
          <w:u w:val="single"/>
        </w:rPr>
        <w:t xml:space="preserve">Задания для работы </w:t>
      </w:r>
    </w:p>
    <w:p w:rsidR="0016327F" w:rsidRPr="00621B91" w:rsidRDefault="00EB7983" w:rsidP="001632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а) </w:t>
      </w:r>
      <w:r w:rsidR="0016327F" w:rsidRPr="00BC6DAD">
        <w:rPr>
          <w:rFonts w:ascii="Times New Roman" w:hAnsi="Times New Roman"/>
          <w:sz w:val="28"/>
          <w:szCs w:val="28"/>
        </w:rPr>
        <w:t>Построить профиль распределения примеси в соответствии с представленным вариантом.</w:t>
      </w:r>
      <w:r w:rsidR="009F5936">
        <w:rPr>
          <w:rFonts w:ascii="Times New Roman" w:hAnsi="Times New Roman"/>
          <w:sz w:val="28"/>
          <w:szCs w:val="28"/>
        </w:rPr>
        <w:t xml:space="preserve"> Максимальный и минимальный шаг сетки выбирается произвольным образом для достижения сходимости.</w:t>
      </w:r>
      <w:r w:rsidR="00621B91">
        <w:rPr>
          <w:rFonts w:ascii="Times New Roman" w:hAnsi="Times New Roman"/>
          <w:sz w:val="28"/>
          <w:szCs w:val="28"/>
        </w:rPr>
        <w:t xml:space="preserve"> Максимальная концентрация для </w:t>
      </w:r>
      <w:proofErr w:type="spellStart"/>
      <w:r w:rsidR="00621B91">
        <w:rPr>
          <w:rFonts w:ascii="Times New Roman" w:hAnsi="Times New Roman"/>
          <w:sz w:val="28"/>
          <w:szCs w:val="28"/>
          <w:lang w:val="en-US"/>
        </w:rPr>
        <w:t>Xmin</w:t>
      </w:r>
      <w:proofErr w:type="spellEnd"/>
      <w:r w:rsidR="00621B9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76258">
        <w:rPr>
          <w:rFonts w:ascii="Times New Roman" w:hAnsi="Times New Roman"/>
          <w:sz w:val="28"/>
          <w:szCs w:val="28"/>
        </w:rPr>
        <w:t xml:space="preserve">выбирается </w:t>
      </w:r>
      <w:bookmarkStart w:id="1" w:name="_GoBack"/>
      <w:bookmarkEnd w:id="1"/>
      <w:r w:rsidR="00621B91">
        <w:rPr>
          <w:rFonts w:ascii="Times New Roman" w:hAnsi="Times New Roman"/>
          <w:sz w:val="28"/>
          <w:szCs w:val="28"/>
        </w:rPr>
        <w:t>произвольным образом.</w:t>
      </w:r>
    </w:p>
    <w:p w:rsidR="0016327F" w:rsidRDefault="0016327F" w:rsidP="00EB79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153"/>
        <w:gridCol w:w="1783"/>
        <w:gridCol w:w="1842"/>
        <w:gridCol w:w="1843"/>
        <w:gridCol w:w="1861"/>
      </w:tblGrid>
      <w:tr w:rsidR="00621B91" w:rsidRPr="007A2834" w:rsidTr="009F5936">
        <w:trPr>
          <w:jc w:val="center"/>
        </w:trPr>
        <w:tc>
          <w:tcPr>
            <w:tcW w:w="1000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Вариант</w:t>
            </w:r>
          </w:p>
        </w:tc>
        <w:tc>
          <w:tcPr>
            <w:tcW w:w="1153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Толщина подложки (</w:t>
            </w:r>
            <w:proofErr w:type="gramStart"/>
            <w:r w:rsidRPr="009F5936">
              <w:rPr>
                <w:rFonts w:ascii="Times New Roman" w:hAnsi="Times New Roman"/>
              </w:rPr>
              <w:t>мкм</w:t>
            </w:r>
            <w:proofErr w:type="gramEnd"/>
            <w:r w:rsidRPr="009F5936">
              <w:rPr>
                <w:rFonts w:ascii="Times New Roman" w:hAnsi="Times New Roman"/>
              </w:rPr>
              <w:t>)</w:t>
            </w:r>
          </w:p>
        </w:tc>
        <w:tc>
          <w:tcPr>
            <w:tcW w:w="1783" w:type="dxa"/>
          </w:tcPr>
          <w:p w:rsidR="009F5936" w:rsidRPr="009F5936" w:rsidRDefault="009F5936" w:rsidP="009F59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Концентрация примеси в подложке (см</w:t>
            </w:r>
            <w:r w:rsidRPr="009F5936">
              <w:rPr>
                <w:rFonts w:ascii="Times New Roman" w:hAnsi="Times New Roman"/>
                <w:vertAlign w:val="superscript"/>
              </w:rPr>
              <w:t>–3</w:t>
            </w:r>
            <w:r w:rsidRPr="009F5936"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</w:tcPr>
          <w:p w:rsidR="009F5936" w:rsidRPr="009F5936" w:rsidRDefault="00621B91" w:rsidP="00A23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к</w:t>
            </w:r>
            <w:r w:rsidR="009F5936" w:rsidRPr="009F5936">
              <w:rPr>
                <w:rFonts w:ascii="Times New Roman" w:hAnsi="Times New Roman"/>
              </w:rPr>
              <w:t>онцентрация</w:t>
            </w:r>
            <w:r w:rsidR="009F5936"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>(см</w:t>
            </w:r>
            <w:r w:rsidR="009F5936" w:rsidRPr="009F5936">
              <w:rPr>
                <w:rFonts w:ascii="Times New Roman" w:hAnsi="Times New Roman"/>
                <w:vertAlign w:val="superscript"/>
              </w:rPr>
              <w:t>–3</w:t>
            </w:r>
            <w:r w:rsidR="009F5936" w:rsidRPr="009F5936">
              <w:rPr>
                <w:rFonts w:ascii="Times New Roman" w:hAnsi="Times New Roman"/>
              </w:rPr>
              <w:t>)</w:t>
            </w:r>
            <w:r w:rsidR="009F5936"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 xml:space="preserve">/ </w:t>
            </w:r>
            <w:r w:rsidR="00770F74">
              <w:rPr>
                <w:rFonts w:ascii="Times New Roman" w:hAnsi="Times New Roman"/>
              </w:rPr>
              <w:t>толщин</w:t>
            </w:r>
            <w:r w:rsidR="00A23C94">
              <w:rPr>
                <w:rFonts w:ascii="Times New Roman" w:hAnsi="Times New Roman"/>
              </w:rPr>
              <w:t>а</w:t>
            </w:r>
            <w:r w:rsidR="00770F74" w:rsidRPr="009F5936"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>(</w:t>
            </w:r>
            <w:proofErr w:type="gramStart"/>
            <w:r w:rsidR="009F5936" w:rsidRPr="009F5936">
              <w:rPr>
                <w:rFonts w:ascii="Times New Roman" w:hAnsi="Times New Roman"/>
              </w:rPr>
              <w:t>мкм</w:t>
            </w:r>
            <w:proofErr w:type="gramEnd"/>
            <w:r w:rsidR="009F5936" w:rsidRPr="009F5936">
              <w:rPr>
                <w:rFonts w:ascii="Times New Roman" w:hAnsi="Times New Roman"/>
              </w:rPr>
              <w:t>) на 1 участке (</w:t>
            </w:r>
            <w:r w:rsidR="009F5936" w:rsidRPr="009F5936">
              <w:rPr>
                <w:rFonts w:ascii="Times New Roman" w:hAnsi="Times New Roman"/>
                <w:lang w:val="en-US"/>
              </w:rPr>
              <w:t>N</w:t>
            </w:r>
            <w:r w:rsidR="009F5936" w:rsidRPr="009F5936">
              <w:rPr>
                <w:rFonts w:ascii="Times New Roman" w:hAnsi="Times New Roman"/>
              </w:rPr>
              <w:t xml:space="preserve">1) </w:t>
            </w:r>
          </w:p>
        </w:tc>
        <w:tc>
          <w:tcPr>
            <w:tcW w:w="1843" w:type="dxa"/>
          </w:tcPr>
          <w:p w:rsidR="009F5936" w:rsidRPr="009F5936" w:rsidRDefault="00621B91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к</w:t>
            </w:r>
            <w:r w:rsidRPr="009F5936">
              <w:rPr>
                <w:rFonts w:ascii="Times New Roman" w:hAnsi="Times New Roman"/>
              </w:rPr>
              <w:t>онцентрация</w:t>
            </w:r>
            <w:r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>(см</w:t>
            </w:r>
            <w:r w:rsidR="009F5936" w:rsidRPr="009F5936">
              <w:rPr>
                <w:rFonts w:ascii="Times New Roman" w:hAnsi="Times New Roman"/>
                <w:vertAlign w:val="superscript"/>
              </w:rPr>
              <w:t>–3</w:t>
            </w:r>
            <w:r w:rsidR="009F5936" w:rsidRPr="009F5936">
              <w:rPr>
                <w:rFonts w:ascii="Times New Roman" w:hAnsi="Times New Roman"/>
              </w:rPr>
              <w:t xml:space="preserve">) / </w:t>
            </w:r>
            <w:r w:rsidR="00A23C94">
              <w:rPr>
                <w:rFonts w:ascii="Times New Roman" w:hAnsi="Times New Roman"/>
              </w:rPr>
              <w:t>толщина</w:t>
            </w:r>
            <w:r w:rsidR="009F5936" w:rsidRPr="009F5936">
              <w:rPr>
                <w:rFonts w:ascii="Times New Roman" w:hAnsi="Times New Roman"/>
              </w:rPr>
              <w:t xml:space="preserve"> (</w:t>
            </w:r>
            <w:proofErr w:type="gramStart"/>
            <w:r w:rsidR="009F5936" w:rsidRPr="009F5936">
              <w:rPr>
                <w:rFonts w:ascii="Times New Roman" w:hAnsi="Times New Roman"/>
              </w:rPr>
              <w:t>мкм</w:t>
            </w:r>
            <w:proofErr w:type="gramEnd"/>
            <w:r w:rsidR="009F5936" w:rsidRPr="009F5936">
              <w:rPr>
                <w:rFonts w:ascii="Times New Roman" w:hAnsi="Times New Roman"/>
              </w:rPr>
              <w:t>) на 2 участке (</w:t>
            </w:r>
            <w:r w:rsidR="009F5936" w:rsidRPr="009F5936">
              <w:rPr>
                <w:rFonts w:ascii="Times New Roman" w:hAnsi="Times New Roman"/>
                <w:lang w:val="en-US"/>
              </w:rPr>
              <w:t>N</w:t>
            </w:r>
            <w:r w:rsidR="009F5936" w:rsidRPr="009F5936">
              <w:rPr>
                <w:rFonts w:ascii="Times New Roman" w:hAnsi="Times New Roman"/>
              </w:rPr>
              <w:t>2)</w:t>
            </w:r>
          </w:p>
        </w:tc>
        <w:tc>
          <w:tcPr>
            <w:tcW w:w="1861" w:type="dxa"/>
          </w:tcPr>
          <w:p w:rsidR="009F5936" w:rsidRPr="009F5936" w:rsidRDefault="00621B91" w:rsidP="00A23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к</w:t>
            </w:r>
            <w:r w:rsidRPr="009F5936">
              <w:rPr>
                <w:rFonts w:ascii="Times New Roman" w:hAnsi="Times New Roman"/>
              </w:rPr>
              <w:t>онцентрация</w:t>
            </w:r>
            <w:r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>(см</w:t>
            </w:r>
            <w:r w:rsidR="009F5936" w:rsidRPr="009F5936">
              <w:rPr>
                <w:rFonts w:ascii="Times New Roman" w:hAnsi="Times New Roman"/>
                <w:vertAlign w:val="superscript"/>
              </w:rPr>
              <w:t>–3</w:t>
            </w:r>
            <w:r w:rsidR="009F5936" w:rsidRPr="009F5936">
              <w:rPr>
                <w:rFonts w:ascii="Times New Roman" w:hAnsi="Times New Roman"/>
              </w:rPr>
              <w:t xml:space="preserve">) / </w:t>
            </w:r>
            <w:r w:rsidR="00770F74">
              <w:rPr>
                <w:rFonts w:ascii="Times New Roman" w:hAnsi="Times New Roman"/>
              </w:rPr>
              <w:t>толщин</w:t>
            </w:r>
            <w:r w:rsidR="00A23C94">
              <w:rPr>
                <w:rFonts w:ascii="Times New Roman" w:hAnsi="Times New Roman"/>
              </w:rPr>
              <w:t>а</w:t>
            </w:r>
            <w:r w:rsidR="00770F74" w:rsidRPr="009F5936">
              <w:rPr>
                <w:rFonts w:ascii="Times New Roman" w:hAnsi="Times New Roman"/>
              </w:rPr>
              <w:t xml:space="preserve"> </w:t>
            </w:r>
            <w:r w:rsidR="009F5936" w:rsidRPr="009F5936">
              <w:rPr>
                <w:rFonts w:ascii="Times New Roman" w:hAnsi="Times New Roman"/>
              </w:rPr>
              <w:t>(</w:t>
            </w:r>
            <w:proofErr w:type="gramStart"/>
            <w:r w:rsidR="009F5936" w:rsidRPr="009F5936">
              <w:rPr>
                <w:rFonts w:ascii="Times New Roman" w:hAnsi="Times New Roman"/>
              </w:rPr>
              <w:t>мкм</w:t>
            </w:r>
            <w:proofErr w:type="gramEnd"/>
            <w:r w:rsidR="009F5936" w:rsidRPr="009F5936">
              <w:rPr>
                <w:rFonts w:ascii="Times New Roman" w:hAnsi="Times New Roman"/>
              </w:rPr>
              <w:t>) на 3 участке (</w:t>
            </w:r>
            <w:r w:rsidR="009F5936" w:rsidRPr="009F5936">
              <w:rPr>
                <w:rFonts w:ascii="Times New Roman" w:hAnsi="Times New Roman"/>
                <w:lang w:val="en-US"/>
              </w:rPr>
              <w:t>N</w:t>
            </w:r>
            <w:r w:rsidR="009F5936" w:rsidRPr="009F5936">
              <w:rPr>
                <w:rFonts w:ascii="Times New Roman" w:hAnsi="Times New Roman"/>
              </w:rPr>
              <w:t>3)</w:t>
            </w:r>
          </w:p>
        </w:tc>
      </w:tr>
      <w:tr w:rsidR="00621B91" w:rsidRPr="007A2834" w:rsidTr="009F5936">
        <w:trPr>
          <w:jc w:val="center"/>
        </w:trPr>
        <w:tc>
          <w:tcPr>
            <w:tcW w:w="1000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</w:t>
            </w:r>
          </w:p>
        </w:tc>
        <w:tc>
          <w:tcPr>
            <w:tcW w:w="1153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e20/2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9F5936" w:rsidRPr="009F5936" w:rsidRDefault="009F5936" w:rsidP="009F59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9F5936" w:rsidRPr="009F5936" w:rsidRDefault="009F5936" w:rsidP="009F59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621B91" w:rsidRPr="007A2834" w:rsidTr="009F5936">
        <w:trPr>
          <w:jc w:val="center"/>
        </w:trPr>
        <w:tc>
          <w:tcPr>
            <w:tcW w:w="1000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2</w:t>
            </w:r>
          </w:p>
        </w:tc>
        <w:tc>
          <w:tcPr>
            <w:tcW w:w="1153" w:type="dxa"/>
          </w:tcPr>
          <w:p w:rsidR="009F5936" w:rsidRPr="009F5936" w:rsidRDefault="009F5936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15</w:t>
            </w:r>
          </w:p>
        </w:tc>
        <w:tc>
          <w:tcPr>
            <w:tcW w:w="1783" w:type="dxa"/>
          </w:tcPr>
          <w:p w:rsidR="009F5936" w:rsidRPr="009F5936" w:rsidRDefault="009F5936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5e16</w:t>
            </w:r>
          </w:p>
        </w:tc>
        <w:tc>
          <w:tcPr>
            <w:tcW w:w="1842" w:type="dxa"/>
          </w:tcPr>
          <w:p w:rsidR="009F5936" w:rsidRPr="00621B91" w:rsidRDefault="00621B91" w:rsidP="009F59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en-US"/>
              </w:rPr>
              <w:t>/5,0</w:t>
            </w:r>
          </w:p>
        </w:tc>
        <w:tc>
          <w:tcPr>
            <w:tcW w:w="1843" w:type="dxa"/>
          </w:tcPr>
          <w:p w:rsidR="009F5936" w:rsidRPr="009F5936" w:rsidRDefault="00621B91" w:rsidP="009F59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8e16/2,0</w:t>
            </w:r>
          </w:p>
        </w:tc>
        <w:tc>
          <w:tcPr>
            <w:tcW w:w="1861" w:type="dxa"/>
          </w:tcPr>
          <w:p w:rsidR="009F5936" w:rsidRPr="009F5936" w:rsidRDefault="00621B91" w:rsidP="009F59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621B91" w:rsidRPr="007A2834" w:rsidTr="009F5936">
        <w:trPr>
          <w:jc w:val="center"/>
        </w:trPr>
        <w:tc>
          <w:tcPr>
            <w:tcW w:w="1000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3</w:t>
            </w:r>
          </w:p>
        </w:tc>
        <w:tc>
          <w:tcPr>
            <w:tcW w:w="1153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7</w:t>
            </w:r>
          </w:p>
        </w:tc>
        <w:tc>
          <w:tcPr>
            <w:tcW w:w="1783" w:type="dxa"/>
          </w:tcPr>
          <w:p w:rsidR="00621B91" w:rsidRPr="009F5936" w:rsidRDefault="00621B91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e17</w:t>
            </w:r>
          </w:p>
        </w:tc>
        <w:tc>
          <w:tcPr>
            <w:tcW w:w="1842" w:type="dxa"/>
          </w:tcPr>
          <w:p w:rsidR="00621B91" w:rsidRPr="00621B91" w:rsidRDefault="00621B91" w:rsidP="00621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e20/1,0</w:t>
            </w:r>
          </w:p>
        </w:tc>
        <w:tc>
          <w:tcPr>
            <w:tcW w:w="1843" w:type="dxa"/>
          </w:tcPr>
          <w:p w:rsidR="00621B91" w:rsidRPr="009F5936" w:rsidRDefault="00621B91" w:rsidP="00621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1e19/1,0</w:t>
            </w:r>
          </w:p>
        </w:tc>
        <w:tc>
          <w:tcPr>
            <w:tcW w:w="1861" w:type="dxa"/>
          </w:tcPr>
          <w:p w:rsidR="00621B91" w:rsidRPr="009F5936" w:rsidRDefault="00621B91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1e18/1,0</w:t>
            </w:r>
          </w:p>
        </w:tc>
      </w:tr>
      <w:tr w:rsidR="00621B91" w:rsidRPr="007A2834" w:rsidTr="009F5936">
        <w:trPr>
          <w:jc w:val="center"/>
        </w:trPr>
        <w:tc>
          <w:tcPr>
            <w:tcW w:w="1000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4</w:t>
            </w:r>
          </w:p>
        </w:tc>
        <w:tc>
          <w:tcPr>
            <w:tcW w:w="1153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dxa"/>
          </w:tcPr>
          <w:p w:rsidR="00621B91" w:rsidRPr="009F5936" w:rsidRDefault="00621B91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2e16</w:t>
            </w:r>
          </w:p>
        </w:tc>
        <w:tc>
          <w:tcPr>
            <w:tcW w:w="1842" w:type="dxa"/>
          </w:tcPr>
          <w:p w:rsidR="00621B91" w:rsidRPr="00621B91" w:rsidRDefault="00621B91" w:rsidP="009F59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e19/</w:t>
            </w: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843" w:type="dxa"/>
          </w:tcPr>
          <w:p w:rsidR="00621B91" w:rsidRPr="009F5936" w:rsidRDefault="00621B91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 w:rsidR="00770F7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861" w:type="dxa"/>
          </w:tcPr>
          <w:p w:rsidR="00621B91" w:rsidRPr="009F5936" w:rsidRDefault="00621B91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 w:rsidR="00770F7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 w:rsidR="00770F7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770F74">
              <w:rPr>
                <w:rFonts w:ascii="Times New Roman" w:hAnsi="Times New Roman"/>
              </w:rPr>
              <w:t>5</w:t>
            </w:r>
          </w:p>
        </w:tc>
      </w:tr>
      <w:tr w:rsidR="00621B91" w:rsidRPr="007A2834" w:rsidTr="009F5936">
        <w:trPr>
          <w:jc w:val="center"/>
        </w:trPr>
        <w:tc>
          <w:tcPr>
            <w:tcW w:w="1000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5</w:t>
            </w:r>
          </w:p>
        </w:tc>
        <w:tc>
          <w:tcPr>
            <w:tcW w:w="1153" w:type="dxa"/>
          </w:tcPr>
          <w:p w:rsidR="00621B91" w:rsidRPr="009F5936" w:rsidRDefault="00621B91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83" w:type="dxa"/>
          </w:tcPr>
          <w:p w:rsidR="00621B91" w:rsidRPr="009F5936" w:rsidRDefault="00621B91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621B91" w:rsidRPr="009F5936" w:rsidRDefault="00621B91" w:rsidP="00621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621B91" w:rsidRPr="009F5936" w:rsidRDefault="00621B91" w:rsidP="00621B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621B91" w:rsidRPr="009F5936" w:rsidRDefault="00621B91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6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15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4e16</w:t>
            </w:r>
          </w:p>
        </w:tc>
        <w:tc>
          <w:tcPr>
            <w:tcW w:w="1842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7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20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3e16</w:t>
            </w:r>
          </w:p>
        </w:tc>
        <w:tc>
          <w:tcPr>
            <w:tcW w:w="1842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8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5e16</w:t>
            </w:r>
          </w:p>
        </w:tc>
        <w:tc>
          <w:tcPr>
            <w:tcW w:w="1842" w:type="dxa"/>
          </w:tcPr>
          <w:p w:rsidR="00770F74" w:rsidRPr="00621B91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e19/</w:t>
            </w: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9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12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e17</w:t>
            </w:r>
          </w:p>
        </w:tc>
        <w:tc>
          <w:tcPr>
            <w:tcW w:w="1842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770F74" w:rsidRPr="009F5936" w:rsidRDefault="00770F74" w:rsidP="00621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11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9e15</w:t>
            </w:r>
          </w:p>
        </w:tc>
        <w:tc>
          <w:tcPr>
            <w:tcW w:w="1842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12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7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3e16</w:t>
            </w:r>
          </w:p>
        </w:tc>
        <w:tc>
          <w:tcPr>
            <w:tcW w:w="1842" w:type="dxa"/>
          </w:tcPr>
          <w:p w:rsidR="00770F74" w:rsidRPr="00621B91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843" w:type="dxa"/>
          </w:tcPr>
          <w:p w:rsidR="00770F74" w:rsidRPr="00770F74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61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13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15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770F74" w:rsidRPr="00621B91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843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14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17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2e16</w:t>
            </w:r>
          </w:p>
        </w:tc>
        <w:tc>
          <w:tcPr>
            <w:tcW w:w="1842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15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12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9e15</w:t>
            </w:r>
          </w:p>
        </w:tc>
        <w:tc>
          <w:tcPr>
            <w:tcW w:w="1842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16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20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770F74" w:rsidRPr="00621B91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843" w:type="dxa"/>
          </w:tcPr>
          <w:p w:rsidR="00770F74" w:rsidRPr="00770F74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61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17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20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5e16</w:t>
            </w:r>
          </w:p>
        </w:tc>
        <w:tc>
          <w:tcPr>
            <w:tcW w:w="1842" w:type="dxa"/>
          </w:tcPr>
          <w:p w:rsidR="00770F74" w:rsidRPr="00770F74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0F74">
              <w:rPr>
                <w:rFonts w:ascii="Times New Roman" w:hAnsi="Times New Roman"/>
              </w:rPr>
              <w:t>7</w:t>
            </w:r>
            <w:r w:rsidRPr="00770F74">
              <w:rPr>
                <w:rFonts w:ascii="Times New Roman" w:hAnsi="Times New Roman"/>
                <w:lang w:val="en-US"/>
              </w:rPr>
              <w:t>e</w:t>
            </w:r>
            <w:r w:rsidRPr="00770F74">
              <w:rPr>
                <w:rFonts w:ascii="Times New Roman" w:hAnsi="Times New Roman"/>
              </w:rPr>
              <w:t>19</w:t>
            </w:r>
            <w:r w:rsidRPr="00770F74">
              <w:rPr>
                <w:rFonts w:ascii="Times New Roman" w:hAnsi="Times New Roman"/>
                <w:lang w:val="en-US"/>
              </w:rPr>
              <w:t>/</w:t>
            </w:r>
            <w:r w:rsidRPr="00770F74">
              <w:rPr>
                <w:rFonts w:ascii="Times New Roman" w:hAnsi="Times New Roman"/>
              </w:rPr>
              <w:t>3,0</w:t>
            </w:r>
          </w:p>
        </w:tc>
        <w:tc>
          <w:tcPr>
            <w:tcW w:w="1843" w:type="dxa"/>
          </w:tcPr>
          <w:p w:rsidR="00770F74" w:rsidRPr="00770F74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0F74">
              <w:rPr>
                <w:rFonts w:ascii="Times New Roman" w:hAnsi="Times New Roman"/>
              </w:rPr>
              <w:t>7</w:t>
            </w:r>
            <w:r w:rsidRPr="00770F74">
              <w:rPr>
                <w:rFonts w:ascii="Times New Roman" w:hAnsi="Times New Roman"/>
                <w:lang w:val="en-US"/>
              </w:rPr>
              <w:t>e1</w:t>
            </w:r>
            <w:r w:rsidRPr="00770F74">
              <w:rPr>
                <w:rFonts w:ascii="Times New Roman" w:hAnsi="Times New Roman"/>
              </w:rPr>
              <w:t>8</w:t>
            </w:r>
            <w:r w:rsidRPr="00770F74">
              <w:rPr>
                <w:rFonts w:ascii="Times New Roman" w:hAnsi="Times New Roman"/>
                <w:lang w:val="en-US"/>
              </w:rPr>
              <w:t>/</w:t>
            </w:r>
            <w:r w:rsidRPr="00770F74">
              <w:rPr>
                <w:rFonts w:ascii="Times New Roman" w:hAnsi="Times New Roman"/>
              </w:rPr>
              <w:t>3</w:t>
            </w:r>
            <w:r w:rsidRPr="00770F74">
              <w:rPr>
                <w:rFonts w:ascii="Times New Roman" w:hAnsi="Times New Roman"/>
                <w:lang w:val="en-US"/>
              </w:rPr>
              <w:t>,</w:t>
            </w:r>
            <w:r w:rsidRPr="00770F74">
              <w:rPr>
                <w:rFonts w:ascii="Times New Roman" w:hAnsi="Times New Roman"/>
              </w:rPr>
              <w:t>5</w:t>
            </w:r>
          </w:p>
        </w:tc>
        <w:tc>
          <w:tcPr>
            <w:tcW w:w="1861" w:type="dxa"/>
          </w:tcPr>
          <w:p w:rsidR="00770F74" w:rsidRPr="00770F74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70F74">
              <w:rPr>
                <w:rFonts w:ascii="Times New Roman" w:hAnsi="Times New Roman"/>
              </w:rPr>
              <w:t>5</w:t>
            </w:r>
            <w:r w:rsidRPr="00770F74">
              <w:rPr>
                <w:rFonts w:ascii="Times New Roman" w:hAnsi="Times New Roman"/>
                <w:lang w:val="en-US"/>
              </w:rPr>
              <w:t>e1</w:t>
            </w:r>
            <w:r w:rsidRPr="00770F74">
              <w:rPr>
                <w:rFonts w:ascii="Times New Roman" w:hAnsi="Times New Roman"/>
              </w:rPr>
              <w:t>7</w:t>
            </w:r>
            <w:r w:rsidRPr="00770F74">
              <w:rPr>
                <w:rFonts w:ascii="Times New Roman" w:hAnsi="Times New Roman"/>
                <w:lang w:val="en-US"/>
              </w:rPr>
              <w:t>/</w:t>
            </w:r>
            <w:r w:rsidRPr="00770F74">
              <w:rPr>
                <w:rFonts w:ascii="Times New Roman" w:hAnsi="Times New Roman"/>
              </w:rPr>
              <w:t>3</w:t>
            </w:r>
            <w:r w:rsidRPr="00770F74">
              <w:rPr>
                <w:rFonts w:ascii="Times New Roman" w:hAnsi="Times New Roman"/>
                <w:lang w:val="en-US"/>
              </w:rPr>
              <w:t>,</w:t>
            </w:r>
            <w:r w:rsidRPr="00770F74"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18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7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e17</w:t>
            </w:r>
          </w:p>
        </w:tc>
        <w:tc>
          <w:tcPr>
            <w:tcW w:w="1842" w:type="dxa"/>
          </w:tcPr>
          <w:p w:rsidR="00770F74" w:rsidRPr="00621B91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843" w:type="dxa"/>
          </w:tcPr>
          <w:p w:rsidR="00770F74" w:rsidRPr="00770F74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19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10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</w:rPr>
              <w:t>1</w:t>
            </w:r>
            <w:r w:rsidRPr="009F5936">
              <w:rPr>
                <w:rFonts w:ascii="Times New Roman" w:hAnsi="Times New Roman"/>
                <w:lang w:val="en-US"/>
              </w:rPr>
              <w:t>e16</w:t>
            </w:r>
          </w:p>
        </w:tc>
        <w:tc>
          <w:tcPr>
            <w:tcW w:w="1842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770F74" w:rsidRPr="007A2834" w:rsidTr="009F5936">
        <w:trPr>
          <w:jc w:val="center"/>
        </w:trPr>
        <w:tc>
          <w:tcPr>
            <w:tcW w:w="1000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20</w:t>
            </w:r>
          </w:p>
        </w:tc>
        <w:tc>
          <w:tcPr>
            <w:tcW w:w="1153" w:type="dxa"/>
          </w:tcPr>
          <w:p w:rsidR="00770F74" w:rsidRPr="009F5936" w:rsidRDefault="00770F74" w:rsidP="00EB79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5936">
              <w:rPr>
                <w:rFonts w:ascii="Times New Roman" w:hAnsi="Times New Roman"/>
              </w:rPr>
              <w:t>12</w:t>
            </w:r>
          </w:p>
        </w:tc>
        <w:tc>
          <w:tcPr>
            <w:tcW w:w="1783" w:type="dxa"/>
          </w:tcPr>
          <w:p w:rsidR="00770F74" w:rsidRPr="009F5936" w:rsidRDefault="00770F74" w:rsidP="009F5936">
            <w:pPr>
              <w:spacing w:after="0" w:line="240" w:lineRule="auto"/>
              <w:jc w:val="center"/>
            </w:pPr>
            <w:r w:rsidRPr="009F5936">
              <w:rPr>
                <w:rFonts w:ascii="Times New Roman" w:hAnsi="Times New Roman"/>
                <w:lang w:val="en-US"/>
              </w:rPr>
              <w:t>4e16</w:t>
            </w:r>
          </w:p>
        </w:tc>
        <w:tc>
          <w:tcPr>
            <w:tcW w:w="1842" w:type="dxa"/>
          </w:tcPr>
          <w:p w:rsidR="00770F74" w:rsidRPr="009F5936" w:rsidRDefault="00770F74" w:rsidP="00770F7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>e2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e1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/3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861" w:type="dxa"/>
          </w:tcPr>
          <w:p w:rsidR="00770F74" w:rsidRPr="009F5936" w:rsidRDefault="00770F74" w:rsidP="005A5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</w:tbl>
    <w:p w:rsidR="00BC6DAD" w:rsidRPr="00BC6DAD" w:rsidRDefault="00EB7983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б)</w:t>
      </w:r>
      <w:r w:rsidR="0016327F" w:rsidRPr="00BC6DAD">
        <w:rPr>
          <w:rFonts w:ascii="Times New Roman" w:hAnsi="Times New Roman"/>
          <w:sz w:val="28"/>
          <w:szCs w:val="28"/>
        </w:rPr>
        <w:t xml:space="preserve"> </w:t>
      </w:r>
      <w:r w:rsidR="00BC6DAD" w:rsidRPr="00BC6DAD">
        <w:rPr>
          <w:rFonts w:ascii="Times New Roman" w:hAnsi="Times New Roman"/>
          <w:sz w:val="28"/>
          <w:szCs w:val="28"/>
        </w:rPr>
        <w:t>Построить зависимость потенциала и электрического поля от расстояния при нулевом значении прикладываемого напряжения</w:t>
      </w:r>
      <w:r w:rsidR="00BC6DAD">
        <w:rPr>
          <w:rFonts w:ascii="Times New Roman" w:hAnsi="Times New Roman"/>
          <w:sz w:val="28"/>
          <w:szCs w:val="28"/>
        </w:rPr>
        <w:t xml:space="preserve"> и температуре, указанной в таблице</w:t>
      </w:r>
      <w:r w:rsidR="00BC6DAD" w:rsidRPr="00BC6DAD">
        <w:rPr>
          <w:rFonts w:ascii="Times New Roman" w:hAnsi="Times New Roman"/>
          <w:sz w:val="28"/>
          <w:szCs w:val="28"/>
        </w:rPr>
        <w:t>;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Определить: 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- ширину области пространственного заряда (ОПЗ); 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- значение максимального электрического поля;</w:t>
      </w:r>
    </w:p>
    <w:p w:rsid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- значение контактной разности потенциалов.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2744"/>
      </w:tblGrid>
      <w:tr w:rsidR="00BC6DAD" w:rsidRPr="007A2834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2744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Температура (</w:t>
            </w:r>
            <w:proofErr w:type="gramStart"/>
            <w:r w:rsidRPr="00DB452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o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С)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BC6DAD" w:rsidRPr="00DB452D" w:rsidTr="005A5A50">
        <w:trPr>
          <w:jc w:val="center"/>
        </w:trPr>
        <w:tc>
          <w:tcPr>
            <w:tcW w:w="1229" w:type="dxa"/>
          </w:tcPr>
          <w:p w:rsidR="00BC6DAD" w:rsidRPr="007A2834" w:rsidRDefault="00BC6DAD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744" w:type="dxa"/>
          </w:tcPr>
          <w:p w:rsidR="00BC6DAD" w:rsidRPr="00DB452D" w:rsidRDefault="00A23C94" w:rsidP="005A5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</w:tbl>
    <w:p w:rsidR="00483763" w:rsidRPr="00BC6DAD" w:rsidRDefault="00483763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3763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в) </w:t>
      </w:r>
      <w:r w:rsidR="0016327F" w:rsidRPr="00BC6DAD">
        <w:rPr>
          <w:rFonts w:ascii="Times New Roman" w:hAnsi="Times New Roman"/>
          <w:sz w:val="28"/>
          <w:szCs w:val="28"/>
        </w:rPr>
        <w:t>Построить зависимость интеграл</w:t>
      </w:r>
      <w:r w:rsidR="00483763" w:rsidRPr="00BC6DAD">
        <w:rPr>
          <w:rFonts w:ascii="Times New Roman" w:hAnsi="Times New Roman"/>
          <w:sz w:val="28"/>
          <w:szCs w:val="28"/>
        </w:rPr>
        <w:t>ов</w:t>
      </w:r>
      <w:r w:rsidR="0016327F" w:rsidRPr="00BC6DAD">
        <w:rPr>
          <w:rFonts w:ascii="Times New Roman" w:hAnsi="Times New Roman"/>
          <w:sz w:val="28"/>
          <w:szCs w:val="28"/>
        </w:rPr>
        <w:t xml:space="preserve"> ионизации в диапазоне прикладываемых </w:t>
      </w:r>
      <w:r w:rsidR="00483763" w:rsidRPr="00BC6DAD">
        <w:rPr>
          <w:rFonts w:ascii="Times New Roman" w:hAnsi="Times New Roman"/>
          <w:sz w:val="28"/>
          <w:szCs w:val="28"/>
        </w:rPr>
        <w:t>напряжений.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Определить </w:t>
      </w:r>
      <w:r w:rsidR="00A23C94">
        <w:rPr>
          <w:rFonts w:ascii="Times New Roman" w:hAnsi="Times New Roman"/>
          <w:sz w:val="28"/>
          <w:szCs w:val="28"/>
        </w:rPr>
        <w:t>значение напряжения</w:t>
      </w:r>
      <w:r w:rsidRPr="00BC6DAD">
        <w:rPr>
          <w:rFonts w:ascii="Times New Roman" w:hAnsi="Times New Roman"/>
          <w:sz w:val="28"/>
          <w:szCs w:val="28"/>
        </w:rPr>
        <w:t xml:space="preserve"> пробоя.</w:t>
      </w: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AD" w:rsidRPr="00BC6DAD" w:rsidRDefault="00BC6DAD" w:rsidP="00BC6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 xml:space="preserve">г) Построить зависимость емкости </w:t>
      </w:r>
      <w:r w:rsidRPr="00BC6DAD">
        <w:rPr>
          <w:rFonts w:ascii="Times New Roman" w:hAnsi="Times New Roman"/>
          <w:sz w:val="28"/>
          <w:szCs w:val="28"/>
          <w:lang w:val="en-US"/>
        </w:rPr>
        <w:t>p</w:t>
      </w:r>
      <w:r w:rsidRPr="00BC6DAD">
        <w:rPr>
          <w:rFonts w:ascii="Times New Roman" w:hAnsi="Times New Roman"/>
          <w:sz w:val="28"/>
          <w:szCs w:val="28"/>
        </w:rPr>
        <w:t>-</w:t>
      </w:r>
      <w:r w:rsidRPr="00BC6DAD">
        <w:rPr>
          <w:rFonts w:ascii="Times New Roman" w:hAnsi="Times New Roman"/>
          <w:sz w:val="28"/>
          <w:szCs w:val="28"/>
          <w:lang w:val="en-US"/>
        </w:rPr>
        <w:t>n</w:t>
      </w:r>
      <w:r w:rsidRPr="00BC6DAD">
        <w:rPr>
          <w:rFonts w:ascii="Times New Roman" w:hAnsi="Times New Roman"/>
          <w:sz w:val="28"/>
          <w:szCs w:val="28"/>
        </w:rPr>
        <w:t xml:space="preserve"> перехода в диапазоне прикладываемых напряжений. </w:t>
      </w:r>
    </w:p>
    <w:p w:rsidR="00EB7983" w:rsidRPr="00BC6DAD" w:rsidRDefault="00EB7983" w:rsidP="00BC6D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983" w:rsidRPr="00BC6DAD" w:rsidRDefault="00BC6DAD" w:rsidP="00BC6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6DAD">
        <w:rPr>
          <w:rFonts w:ascii="Times New Roman" w:hAnsi="Times New Roman"/>
          <w:sz w:val="28"/>
          <w:szCs w:val="28"/>
        </w:rPr>
        <w:t>д</w:t>
      </w:r>
      <w:r w:rsidR="00EB7983" w:rsidRPr="00BC6DAD">
        <w:rPr>
          <w:rFonts w:ascii="Times New Roman" w:hAnsi="Times New Roman"/>
          <w:sz w:val="28"/>
          <w:szCs w:val="28"/>
        </w:rPr>
        <w:t>) Оформить результаты расчётов.</w:t>
      </w:r>
    </w:p>
    <w:p w:rsidR="00EB7983" w:rsidRPr="006872AD" w:rsidRDefault="00EB7983" w:rsidP="00EB79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0EA2" w:rsidRPr="00670EA2" w:rsidRDefault="00CA7C76" w:rsidP="00CA7C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EA2">
        <w:rPr>
          <w:rFonts w:ascii="Times New Roman" w:hAnsi="Times New Roman"/>
          <w:sz w:val="28"/>
          <w:szCs w:val="28"/>
        </w:rPr>
        <w:t xml:space="preserve"> </w:t>
      </w:r>
    </w:p>
    <w:sectPr w:rsidR="00670EA2" w:rsidRPr="00670EA2" w:rsidSect="00C379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ILAH F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ILAP B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2DAF"/>
    <w:multiLevelType w:val="hybridMultilevel"/>
    <w:tmpl w:val="F78C7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922CB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054D7F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7CA"/>
    <w:rsid w:val="00000075"/>
    <w:rsid w:val="00000751"/>
    <w:rsid w:val="0000145D"/>
    <w:rsid w:val="00001565"/>
    <w:rsid w:val="0000173A"/>
    <w:rsid w:val="000017E1"/>
    <w:rsid w:val="000019D8"/>
    <w:rsid w:val="00001D9F"/>
    <w:rsid w:val="00003789"/>
    <w:rsid w:val="00003AC8"/>
    <w:rsid w:val="00004EDE"/>
    <w:rsid w:val="00004FA0"/>
    <w:rsid w:val="00005105"/>
    <w:rsid w:val="00007AA3"/>
    <w:rsid w:val="00007B86"/>
    <w:rsid w:val="00010F9F"/>
    <w:rsid w:val="0001113E"/>
    <w:rsid w:val="00011A00"/>
    <w:rsid w:val="000126B6"/>
    <w:rsid w:val="00012C8B"/>
    <w:rsid w:val="00012D0D"/>
    <w:rsid w:val="000140F6"/>
    <w:rsid w:val="00015183"/>
    <w:rsid w:val="000154FD"/>
    <w:rsid w:val="00015955"/>
    <w:rsid w:val="00016003"/>
    <w:rsid w:val="00016958"/>
    <w:rsid w:val="00020A24"/>
    <w:rsid w:val="00022C7F"/>
    <w:rsid w:val="00023576"/>
    <w:rsid w:val="00024963"/>
    <w:rsid w:val="000258AB"/>
    <w:rsid w:val="000261BD"/>
    <w:rsid w:val="00026449"/>
    <w:rsid w:val="00027726"/>
    <w:rsid w:val="00027A8D"/>
    <w:rsid w:val="0003061A"/>
    <w:rsid w:val="000307FD"/>
    <w:rsid w:val="00031667"/>
    <w:rsid w:val="000320F6"/>
    <w:rsid w:val="00032BCA"/>
    <w:rsid w:val="00032D24"/>
    <w:rsid w:val="00035105"/>
    <w:rsid w:val="000358CB"/>
    <w:rsid w:val="00035A74"/>
    <w:rsid w:val="00037683"/>
    <w:rsid w:val="00037A3A"/>
    <w:rsid w:val="00037ECA"/>
    <w:rsid w:val="00040F99"/>
    <w:rsid w:val="0004130D"/>
    <w:rsid w:val="00041AB7"/>
    <w:rsid w:val="00042A51"/>
    <w:rsid w:val="00043566"/>
    <w:rsid w:val="000438DE"/>
    <w:rsid w:val="00043A21"/>
    <w:rsid w:val="00043E20"/>
    <w:rsid w:val="00045A88"/>
    <w:rsid w:val="00045CB1"/>
    <w:rsid w:val="00045CCE"/>
    <w:rsid w:val="00050728"/>
    <w:rsid w:val="0005221D"/>
    <w:rsid w:val="000528D5"/>
    <w:rsid w:val="00052C3F"/>
    <w:rsid w:val="00052C68"/>
    <w:rsid w:val="000535C6"/>
    <w:rsid w:val="000538E0"/>
    <w:rsid w:val="000548B8"/>
    <w:rsid w:val="00055A2F"/>
    <w:rsid w:val="00055F02"/>
    <w:rsid w:val="0005727B"/>
    <w:rsid w:val="00057316"/>
    <w:rsid w:val="00057F86"/>
    <w:rsid w:val="0006082D"/>
    <w:rsid w:val="00060E81"/>
    <w:rsid w:val="00061DD0"/>
    <w:rsid w:val="0006296D"/>
    <w:rsid w:val="00062BF4"/>
    <w:rsid w:val="000657CB"/>
    <w:rsid w:val="0006596F"/>
    <w:rsid w:val="00065EBF"/>
    <w:rsid w:val="00066825"/>
    <w:rsid w:val="00066938"/>
    <w:rsid w:val="00067224"/>
    <w:rsid w:val="000672BB"/>
    <w:rsid w:val="00067477"/>
    <w:rsid w:val="000675DE"/>
    <w:rsid w:val="00067BCA"/>
    <w:rsid w:val="000707C1"/>
    <w:rsid w:val="00070E7C"/>
    <w:rsid w:val="000714FD"/>
    <w:rsid w:val="0007345F"/>
    <w:rsid w:val="000736E2"/>
    <w:rsid w:val="00074B84"/>
    <w:rsid w:val="000755F0"/>
    <w:rsid w:val="000756F8"/>
    <w:rsid w:val="0007674A"/>
    <w:rsid w:val="00076AC5"/>
    <w:rsid w:val="00076CD2"/>
    <w:rsid w:val="00076F90"/>
    <w:rsid w:val="00080221"/>
    <w:rsid w:val="00080597"/>
    <w:rsid w:val="0008290A"/>
    <w:rsid w:val="00082F13"/>
    <w:rsid w:val="00082FDC"/>
    <w:rsid w:val="00083108"/>
    <w:rsid w:val="0008330B"/>
    <w:rsid w:val="00083AE4"/>
    <w:rsid w:val="000847F3"/>
    <w:rsid w:val="000861E6"/>
    <w:rsid w:val="000864EF"/>
    <w:rsid w:val="000876A7"/>
    <w:rsid w:val="00087FCC"/>
    <w:rsid w:val="0009010E"/>
    <w:rsid w:val="0009179F"/>
    <w:rsid w:val="00092C2D"/>
    <w:rsid w:val="00093829"/>
    <w:rsid w:val="00094210"/>
    <w:rsid w:val="00094E46"/>
    <w:rsid w:val="00094E78"/>
    <w:rsid w:val="00095155"/>
    <w:rsid w:val="00095B46"/>
    <w:rsid w:val="00096016"/>
    <w:rsid w:val="00096719"/>
    <w:rsid w:val="00096BF5"/>
    <w:rsid w:val="000A0015"/>
    <w:rsid w:val="000A010C"/>
    <w:rsid w:val="000A0143"/>
    <w:rsid w:val="000A2157"/>
    <w:rsid w:val="000A2ECC"/>
    <w:rsid w:val="000A3701"/>
    <w:rsid w:val="000A4ABD"/>
    <w:rsid w:val="000A54FD"/>
    <w:rsid w:val="000A5AD9"/>
    <w:rsid w:val="000A6480"/>
    <w:rsid w:val="000A650B"/>
    <w:rsid w:val="000A695B"/>
    <w:rsid w:val="000A773B"/>
    <w:rsid w:val="000A7BCB"/>
    <w:rsid w:val="000B0E2A"/>
    <w:rsid w:val="000B2129"/>
    <w:rsid w:val="000B22D2"/>
    <w:rsid w:val="000B35F1"/>
    <w:rsid w:val="000B3A0B"/>
    <w:rsid w:val="000B4249"/>
    <w:rsid w:val="000B6859"/>
    <w:rsid w:val="000B6A1E"/>
    <w:rsid w:val="000B6BF0"/>
    <w:rsid w:val="000B73C8"/>
    <w:rsid w:val="000B77EC"/>
    <w:rsid w:val="000C0807"/>
    <w:rsid w:val="000C14DE"/>
    <w:rsid w:val="000C187F"/>
    <w:rsid w:val="000C2503"/>
    <w:rsid w:val="000C2827"/>
    <w:rsid w:val="000C2935"/>
    <w:rsid w:val="000C3345"/>
    <w:rsid w:val="000C34D2"/>
    <w:rsid w:val="000C3C53"/>
    <w:rsid w:val="000C3D1E"/>
    <w:rsid w:val="000C4116"/>
    <w:rsid w:val="000C4D68"/>
    <w:rsid w:val="000C4D92"/>
    <w:rsid w:val="000C547D"/>
    <w:rsid w:val="000C62E5"/>
    <w:rsid w:val="000C6A0D"/>
    <w:rsid w:val="000D0394"/>
    <w:rsid w:val="000D0543"/>
    <w:rsid w:val="000D1DEE"/>
    <w:rsid w:val="000D2BC4"/>
    <w:rsid w:val="000D345C"/>
    <w:rsid w:val="000D37B0"/>
    <w:rsid w:val="000D4EF1"/>
    <w:rsid w:val="000D55E6"/>
    <w:rsid w:val="000D571C"/>
    <w:rsid w:val="000D6B32"/>
    <w:rsid w:val="000D7189"/>
    <w:rsid w:val="000E01EF"/>
    <w:rsid w:val="000E0201"/>
    <w:rsid w:val="000E08DB"/>
    <w:rsid w:val="000E0D1C"/>
    <w:rsid w:val="000E1354"/>
    <w:rsid w:val="000E1A10"/>
    <w:rsid w:val="000E1C42"/>
    <w:rsid w:val="000E2559"/>
    <w:rsid w:val="000E340F"/>
    <w:rsid w:val="000E47C7"/>
    <w:rsid w:val="000E481C"/>
    <w:rsid w:val="000E5D61"/>
    <w:rsid w:val="000E683F"/>
    <w:rsid w:val="000E6EB2"/>
    <w:rsid w:val="000E7090"/>
    <w:rsid w:val="000E7D78"/>
    <w:rsid w:val="000F01DF"/>
    <w:rsid w:val="000F036A"/>
    <w:rsid w:val="000F058F"/>
    <w:rsid w:val="000F0EF2"/>
    <w:rsid w:val="000F1CCD"/>
    <w:rsid w:val="000F1F2C"/>
    <w:rsid w:val="000F2236"/>
    <w:rsid w:val="000F2F0C"/>
    <w:rsid w:val="000F3FF4"/>
    <w:rsid w:val="000F429A"/>
    <w:rsid w:val="000F4598"/>
    <w:rsid w:val="000F4BBA"/>
    <w:rsid w:val="000F5182"/>
    <w:rsid w:val="000F5957"/>
    <w:rsid w:val="000F5B62"/>
    <w:rsid w:val="000F5B91"/>
    <w:rsid w:val="000F67E7"/>
    <w:rsid w:val="000F708E"/>
    <w:rsid w:val="000F75C4"/>
    <w:rsid w:val="000F7D48"/>
    <w:rsid w:val="00100721"/>
    <w:rsid w:val="00101056"/>
    <w:rsid w:val="0010111D"/>
    <w:rsid w:val="00101427"/>
    <w:rsid w:val="00101708"/>
    <w:rsid w:val="00104996"/>
    <w:rsid w:val="00105785"/>
    <w:rsid w:val="0010581F"/>
    <w:rsid w:val="00105AE1"/>
    <w:rsid w:val="00105B2A"/>
    <w:rsid w:val="001065CB"/>
    <w:rsid w:val="00106D1B"/>
    <w:rsid w:val="0010760A"/>
    <w:rsid w:val="00107D84"/>
    <w:rsid w:val="00107FE2"/>
    <w:rsid w:val="0011071D"/>
    <w:rsid w:val="00110AA1"/>
    <w:rsid w:val="001115E9"/>
    <w:rsid w:val="00111827"/>
    <w:rsid w:val="00111F8A"/>
    <w:rsid w:val="00112063"/>
    <w:rsid w:val="00112241"/>
    <w:rsid w:val="00112521"/>
    <w:rsid w:val="00112E69"/>
    <w:rsid w:val="00113716"/>
    <w:rsid w:val="0011515A"/>
    <w:rsid w:val="00115C66"/>
    <w:rsid w:val="00115E96"/>
    <w:rsid w:val="00117182"/>
    <w:rsid w:val="0011777C"/>
    <w:rsid w:val="001178CC"/>
    <w:rsid w:val="00117FEF"/>
    <w:rsid w:val="00120026"/>
    <w:rsid w:val="001202C0"/>
    <w:rsid w:val="00120B7B"/>
    <w:rsid w:val="00120CF7"/>
    <w:rsid w:val="00120FC4"/>
    <w:rsid w:val="00121B1F"/>
    <w:rsid w:val="00121F6F"/>
    <w:rsid w:val="00122150"/>
    <w:rsid w:val="0012225F"/>
    <w:rsid w:val="001229BD"/>
    <w:rsid w:val="0012307B"/>
    <w:rsid w:val="001235AB"/>
    <w:rsid w:val="0012453B"/>
    <w:rsid w:val="00124690"/>
    <w:rsid w:val="00124731"/>
    <w:rsid w:val="00124957"/>
    <w:rsid w:val="00124A97"/>
    <w:rsid w:val="00126787"/>
    <w:rsid w:val="00126F49"/>
    <w:rsid w:val="0013012A"/>
    <w:rsid w:val="00130749"/>
    <w:rsid w:val="00130D5C"/>
    <w:rsid w:val="00130DCB"/>
    <w:rsid w:val="00131321"/>
    <w:rsid w:val="00132389"/>
    <w:rsid w:val="0013259D"/>
    <w:rsid w:val="00132E0F"/>
    <w:rsid w:val="00132EE1"/>
    <w:rsid w:val="001337E2"/>
    <w:rsid w:val="00133970"/>
    <w:rsid w:val="001362B9"/>
    <w:rsid w:val="00136C92"/>
    <w:rsid w:val="00136C9C"/>
    <w:rsid w:val="00137342"/>
    <w:rsid w:val="0014139B"/>
    <w:rsid w:val="0014165D"/>
    <w:rsid w:val="001430B2"/>
    <w:rsid w:val="001433C2"/>
    <w:rsid w:val="0014346F"/>
    <w:rsid w:val="00143806"/>
    <w:rsid w:val="001454ED"/>
    <w:rsid w:val="00145CD7"/>
    <w:rsid w:val="00147A4B"/>
    <w:rsid w:val="00147AF4"/>
    <w:rsid w:val="00147FAC"/>
    <w:rsid w:val="001516A0"/>
    <w:rsid w:val="001519F7"/>
    <w:rsid w:val="001527F3"/>
    <w:rsid w:val="00152A4E"/>
    <w:rsid w:val="00152A5A"/>
    <w:rsid w:val="00152DF9"/>
    <w:rsid w:val="0015358F"/>
    <w:rsid w:val="0015417F"/>
    <w:rsid w:val="0015436A"/>
    <w:rsid w:val="00154802"/>
    <w:rsid w:val="0015481F"/>
    <w:rsid w:val="00154901"/>
    <w:rsid w:val="00154D0A"/>
    <w:rsid w:val="00155DFD"/>
    <w:rsid w:val="00155FE2"/>
    <w:rsid w:val="001564E2"/>
    <w:rsid w:val="00156FF3"/>
    <w:rsid w:val="00157067"/>
    <w:rsid w:val="00157AEC"/>
    <w:rsid w:val="001600A3"/>
    <w:rsid w:val="001608C9"/>
    <w:rsid w:val="00160A47"/>
    <w:rsid w:val="00161D08"/>
    <w:rsid w:val="00161E95"/>
    <w:rsid w:val="00162811"/>
    <w:rsid w:val="00163203"/>
    <w:rsid w:val="0016327F"/>
    <w:rsid w:val="0016335B"/>
    <w:rsid w:val="0016395F"/>
    <w:rsid w:val="00165D7C"/>
    <w:rsid w:val="001666A4"/>
    <w:rsid w:val="00166AF4"/>
    <w:rsid w:val="00166E2C"/>
    <w:rsid w:val="00166F93"/>
    <w:rsid w:val="00166FC3"/>
    <w:rsid w:val="00167A50"/>
    <w:rsid w:val="00170117"/>
    <w:rsid w:val="00170494"/>
    <w:rsid w:val="00171090"/>
    <w:rsid w:val="00172BC5"/>
    <w:rsid w:val="00172BF4"/>
    <w:rsid w:val="00173363"/>
    <w:rsid w:val="00173A24"/>
    <w:rsid w:val="00174062"/>
    <w:rsid w:val="00175E28"/>
    <w:rsid w:val="00177200"/>
    <w:rsid w:val="0017767F"/>
    <w:rsid w:val="00177DFD"/>
    <w:rsid w:val="00180EBA"/>
    <w:rsid w:val="00181551"/>
    <w:rsid w:val="00182A24"/>
    <w:rsid w:val="00182E3A"/>
    <w:rsid w:val="001844EA"/>
    <w:rsid w:val="00184955"/>
    <w:rsid w:val="00184FEB"/>
    <w:rsid w:val="001867A8"/>
    <w:rsid w:val="001870CC"/>
    <w:rsid w:val="00187E14"/>
    <w:rsid w:val="00190A3F"/>
    <w:rsid w:val="00190BC0"/>
    <w:rsid w:val="00190C14"/>
    <w:rsid w:val="001913A7"/>
    <w:rsid w:val="00191CE5"/>
    <w:rsid w:val="00191F9E"/>
    <w:rsid w:val="00192087"/>
    <w:rsid w:val="001922D1"/>
    <w:rsid w:val="00192490"/>
    <w:rsid w:val="00193AB2"/>
    <w:rsid w:val="00193E53"/>
    <w:rsid w:val="00194A76"/>
    <w:rsid w:val="00195274"/>
    <w:rsid w:val="001952C8"/>
    <w:rsid w:val="00196188"/>
    <w:rsid w:val="001967D1"/>
    <w:rsid w:val="001A07DE"/>
    <w:rsid w:val="001A1E17"/>
    <w:rsid w:val="001A1F34"/>
    <w:rsid w:val="001A29E6"/>
    <w:rsid w:val="001A2BB1"/>
    <w:rsid w:val="001A3C45"/>
    <w:rsid w:val="001A55EB"/>
    <w:rsid w:val="001A56F9"/>
    <w:rsid w:val="001A6485"/>
    <w:rsid w:val="001A6692"/>
    <w:rsid w:val="001A6B88"/>
    <w:rsid w:val="001A6CD5"/>
    <w:rsid w:val="001A6EA5"/>
    <w:rsid w:val="001A710B"/>
    <w:rsid w:val="001A713D"/>
    <w:rsid w:val="001A76A5"/>
    <w:rsid w:val="001B04D9"/>
    <w:rsid w:val="001B0EB9"/>
    <w:rsid w:val="001B1171"/>
    <w:rsid w:val="001B1CF4"/>
    <w:rsid w:val="001B2840"/>
    <w:rsid w:val="001B2A8C"/>
    <w:rsid w:val="001B2B09"/>
    <w:rsid w:val="001B2BBE"/>
    <w:rsid w:val="001B3841"/>
    <w:rsid w:val="001B4F9E"/>
    <w:rsid w:val="001B6EF6"/>
    <w:rsid w:val="001B6F4F"/>
    <w:rsid w:val="001B7256"/>
    <w:rsid w:val="001B7AD8"/>
    <w:rsid w:val="001C0BB9"/>
    <w:rsid w:val="001C1B75"/>
    <w:rsid w:val="001C21AA"/>
    <w:rsid w:val="001C2375"/>
    <w:rsid w:val="001C2428"/>
    <w:rsid w:val="001C2CC9"/>
    <w:rsid w:val="001C354E"/>
    <w:rsid w:val="001C3550"/>
    <w:rsid w:val="001C37EB"/>
    <w:rsid w:val="001C3C3C"/>
    <w:rsid w:val="001C51C1"/>
    <w:rsid w:val="001C5B2E"/>
    <w:rsid w:val="001C5F7B"/>
    <w:rsid w:val="001C6652"/>
    <w:rsid w:val="001C7480"/>
    <w:rsid w:val="001C7CB9"/>
    <w:rsid w:val="001D203F"/>
    <w:rsid w:val="001D277B"/>
    <w:rsid w:val="001D2AF0"/>
    <w:rsid w:val="001D4894"/>
    <w:rsid w:val="001D4903"/>
    <w:rsid w:val="001D4960"/>
    <w:rsid w:val="001D4E23"/>
    <w:rsid w:val="001D5289"/>
    <w:rsid w:val="001D57CC"/>
    <w:rsid w:val="001D599C"/>
    <w:rsid w:val="001D66DF"/>
    <w:rsid w:val="001D7508"/>
    <w:rsid w:val="001D7AA3"/>
    <w:rsid w:val="001D7D4A"/>
    <w:rsid w:val="001E0ECE"/>
    <w:rsid w:val="001E1569"/>
    <w:rsid w:val="001E247A"/>
    <w:rsid w:val="001E28FE"/>
    <w:rsid w:val="001E4C22"/>
    <w:rsid w:val="001E64B4"/>
    <w:rsid w:val="001E65FD"/>
    <w:rsid w:val="001E6C97"/>
    <w:rsid w:val="001F0B5D"/>
    <w:rsid w:val="001F14E1"/>
    <w:rsid w:val="001F1883"/>
    <w:rsid w:val="001F222C"/>
    <w:rsid w:val="001F2C2B"/>
    <w:rsid w:val="001F3426"/>
    <w:rsid w:val="001F57A6"/>
    <w:rsid w:val="001F5E75"/>
    <w:rsid w:val="001F6653"/>
    <w:rsid w:val="001F68D9"/>
    <w:rsid w:val="001F7EDA"/>
    <w:rsid w:val="001F7F0B"/>
    <w:rsid w:val="001F7F72"/>
    <w:rsid w:val="00200481"/>
    <w:rsid w:val="00201E95"/>
    <w:rsid w:val="0020257F"/>
    <w:rsid w:val="002031A6"/>
    <w:rsid w:val="002034D9"/>
    <w:rsid w:val="00204560"/>
    <w:rsid w:val="00204CC1"/>
    <w:rsid w:val="002054B4"/>
    <w:rsid w:val="002060E5"/>
    <w:rsid w:val="002062B2"/>
    <w:rsid w:val="002068EF"/>
    <w:rsid w:val="00206B11"/>
    <w:rsid w:val="00210B0C"/>
    <w:rsid w:val="002124B0"/>
    <w:rsid w:val="0021295D"/>
    <w:rsid w:val="00212F1D"/>
    <w:rsid w:val="0021361D"/>
    <w:rsid w:val="0021421E"/>
    <w:rsid w:val="00214870"/>
    <w:rsid w:val="0021511C"/>
    <w:rsid w:val="00215490"/>
    <w:rsid w:val="0021599C"/>
    <w:rsid w:val="00216440"/>
    <w:rsid w:val="00216E68"/>
    <w:rsid w:val="002203CD"/>
    <w:rsid w:val="00220995"/>
    <w:rsid w:val="0022137F"/>
    <w:rsid w:val="00221816"/>
    <w:rsid w:val="0022197F"/>
    <w:rsid w:val="002224A3"/>
    <w:rsid w:val="00222B11"/>
    <w:rsid w:val="00222E4A"/>
    <w:rsid w:val="00223DE1"/>
    <w:rsid w:val="00224909"/>
    <w:rsid w:val="00225BFB"/>
    <w:rsid w:val="00225E39"/>
    <w:rsid w:val="00226041"/>
    <w:rsid w:val="00226A36"/>
    <w:rsid w:val="00226BC4"/>
    <w:rsid w:val="00227F9E"/>
    <w:rsid w:val="00230248"/>
    <w:rsid w:val="002306B6"/>
    <w:rsid w:val="0023177A"/>
    <w:rsid w:val="00232329"/>
    <w:rsid w:val="002328CB"/>
    <w:rsid w:val="00232CE3"/>
    <w:rsid w:val="002335DA"/>
    <w:rsid w:val="00233732"/>
    <w:rsid w:val="00234537"/>
    <w:rsid w:val="00234C0C"/>
    <w:rsid w:val="00235474"/>
    <w:rsid w:val="002356FC"/>
    <w:rsid w:val="00235B73"/>
    <w:rsid w:val="00235BC8"/>
    <w:rsid w:val="00235D1A"/>
    <w:rsid w:val="00236BF3"/>
    <w:rsid w:val="00240253"/>
    <w:rsid w:val="00240642"/>
    <w:rsid w:val="00240FEF"/>
    <w:rsid w:val="00243DD6"/>
    <w:rsid w:val="00244699"/>
    <w:rsid w:val="00244AE2"/>
    <w:rsid w:val="00244BA7"/>
    <w:rsid w:val="00245F5E"/>
    <w:rsid w:val="00247B4B"/>
    <w:rsid w:val="00250188"/>
    <w:rsid w:val="00250374"/>
    <w:rsid w:val="00251798"/>
    <w:rsid w:val="00251CD2"/>
    <w:rsid w:val="00253031"/>
    <w:rsid w:val="0025423A"/>
    <w:rsid w:val="00254491"/>
    <w:rsid w:val="002548D2"/>
    <w:rsid w:val="00257054"/>
    <w:rsid w:val="002574F0"/>
    <w:rsid w:val="002574F5"/>
    <w:rsid w:val="00257E73"/>
    <w:rsid w:val="0026003F"/>
    <w:rsid w:val="0026075B"/>
    <w:rsid w:val="00261AAE"/>
    <w:rsid w:val="00261E8B"/>
    <w:rsid w:val="0026211B"/>
    <w:rsid w:val="0026366C"/>
    <w:rsid w:val="0026372F"/>
    <w:rsid w:val="00264ECB"/>
    <w:rsid w:val="0026572D"/>
    <w:rsid w:val="00265784"/>
    <w:rsid w:val="0026583F"/>
    <w:rsid w:val="00265C5B"/>
    <w:rsid w:val="00265EF2"/>
    <w:rsid w:val="002664F4"/>
    <w:rsid w:val="002670C4"/>
    <w:rsid w:val="0026748A"/>
    <w:rsid w:val="0026750F"/>
    <w:rsid w:val="0026789E"/>
    <w:rsid w:val="00270597"/>
    <w:rsid w:val="002707C3"/>
    <w:rsid w:val="00270AF0"/>
    <w:rsid w:val="00270C71"/>
    <w:rsid w:val="002718E5"/>
    <w:rsid w:val="002728A5"/>
    <w:rsid w:val="00272E4D"/>
    <w:rsid w:val="002730B5"/>
    <w:rsid w:val="002738FC"/>
    <w:rsid w:val="00273E00"/>
    <w:rsid w:val="002748B4"/>
    <w:rsid w:val="0027496B"/>
    <w:rsid w:val="002749FD"/>
    <w:rsid w:val="00274D99"/>
    <w:rsid w:val="00274DC1"/>
    <w:rsid w:val="0027544C"/>
    <w:rsid w:val="0027677C"/>
    <w:rsid w:val="00276951"/>
    <w:rsid w:val="00276E6E"/>
    <w:rsid w:val="002771F6"/>
    <w:rsid w:val="00277A17"/>
    <w:rsid w:val="00277AD2"/>
    <w:rsid w:val="00277FF5"/>
    <w:rsid w:val="002806B6"/>
    <w:rsid w:val="0028084C"/>
    <w:rsid w:val="00281700"/>
    <w:rsid w:val="00281B44"/>
    <w:rsid w:val="00282681"/>
    <w:rsid w:val="00282E7B"/>
    <w:rsid w:val="00283DCC"/>
    <w:rsid w:val="002843DD"/>
    <w:rsid w:val="002849A9"/>
    <w:rsid w:val="00284E02"/>
    <w:rsid w:val="00285625"/>
    <w:rsid w:val="00285A05"/>
    <w:rsid w:val="00286440"/>
    <w:rsid w:val="002873DE"/>
    <w:rsid w:val="00287D69"/>
    <w:rsid w:val="002901DB"/>
    <w:rsid w:val="00290354"/>
    <w:rsid w:val="002905E5"/>
    <w:rsid w:val="0029112F"/>
    <w:rsid w:val="00291164"/>
    <w:rsid w:val="00291308"/>
    <w:rsid w:val="00292C61"/>
    <w:rsid w:val="00292E7E"/>
    <w:rsid w:val="00293124"/>
    <w:rsid w:val="002935A3"/>
    <w:rsid w:val="00293D97"/>
    <w:rsid w:val="00294582"/>
    <w:rsid w:val="0029483D"/>
    <w:rsid w:val="002952EE"/>
    <w:rsid w:val="00297263"/>
    <w:rsid w:val="002973E0"/>
    <w:rsid w:val="002979BA"/>
    <w:rsid w:val="00297E37"/>
    <w:rsid w:val="00297FBC"/>
    <w:rsid w:val="002A00D5"/>
    <w:rsid w:val="002A0164"/>
    <w:rsid w:val="002A07D5"/>
    <w:rsid w:val="002A0A2B"/>
    <w:rsid w:val="002A0FC8"/>
    <w:rsid w:val="002A1BE9"/>
    <w:rsid w:val="002A21CD"/>
    <w:rsid w:val="002A29CC"/>
    <w:rsid w:val="002A3034"/>
    <w:rsid w:val="002A42FA"/>
    <w:rsid w:val="002A66B1"/>
    <w:rsid w:val="002A66DE"/>
    <w:rsid w:val="002A68F4"/>
    <w:rsid w:val="002A7573"/>
    <w:rsid w:val="002B0777"/>
    <w:rsid w:val="002B07DA"/>
    <w:rsid w:val="002B0E48"/>
    <w:rsid w:val="002B163C"/>
    <w:rsid w:val="002B198F"/>
    <w:rsid w:val="002B2494"/>
    <w:rsid w:val="002B2CD8"/>
    <w:rsid w:val="002B3103"/>
    <w:rsid w:val="002B5487"/>
    <w:rsid w:val="002B6F12"/>
    <w:rsid w:val="002B76E3"/>
    <w:rsid w:val="002C0284"/>
    <w:rsid w:val="002C054F"/>
    <w:rsid w:val="002C0CD0"/>
    <w:rsid w:val="002C0E4C"/>
    <w:rsid w:val="002C13F4"/>
    <w:rsid w:val="002C157D"/>
    <w:rsid w:val="002C2610"/>
    <w:rsid w:val="002C328D"/>
    <w:rsid w:val="002C377B"/>
    <w:rsid w:val="002C3C9A"/>
    <w:rsid w:val="002C4820"/>
    <w:rsid w:val="002C5D48"/>
    <w:rsid w:val="002C5F76"/>
    <w:rsid w:val="002C604D"/>
    <w:rsid w:val="002C62C7"/>
    <w:rsid w:val="002C65D2"/>
    <w:rsid w:val="002C662F"/>
    <w:rsid w:val="002C6C4B"/>
    <w:rsid w:val="002D190C"/>
    <w:rsid w:val="002D2611"/>
    <w:rsid w:val="002D27C3"/>
    <w:rsid w:val="002D2D7B"/>
    <w:rsid w:val="002D2F1A"/>
    <w:rsid w:val="002D3168"/>
    <w:rsid w:val="002D36FB"/>
    <w:rsid w:val="002D38A9"/>
    <w:rsid w:val="002D4249"/>
    <w:rsid w:val="002D45F4"/>
    <w:rsid w:val="002D48A0"/>
    <w:rsid w:val="002D61B1"/>
    <w:rsid w:val="002D6E94"/>
    <w:rsid w:val="002D7C67"/>
    <w:rsid w:val="002D7F33"/>
    <w:rsid w:val="002E1548"/>
    <w:rsid w:val="002E1BF2"/>
    <w:rsid w:val="002E1E0B"/>
    <w:rsid w:val="002E2A79"/>
    <w:rsid w:val="002E33D6"/>
    <w:rsid w:val="002E34C3"/>
    <w:rsid w:val="002E4455"/>
    <w:rsid w:val="002E467C"/>
    <w:rsid w:val="002E4EC9"/>
    <w:rsid w:val="002E51D9"/>
    <w:rsid w:val="002E5928"/>
    <w:rsid w:val="002E5BA6"/>
    <w:rsid w:val="002E5EA2"/>
    <w:rsid w:val="002E5FE3"/>
    <w:rsid w:val="002E61D5"/>
    <w:rsid w:val="002E67F5"/>
    <w:rsid w:val="002E6C5A"/>
    <w:rsid w:val="002E6D22"/>
    <w:rsid w:val="002E7B90"/>
    <w:rsid w:val="002E7CC1"/>
    <w:rsid w:val="002F06CC"/>
    <w:rsid w:val="002F10C9"/>
    <w:rsid w:val="002F170B"/>
    <w:rsid w:val="002F1C82"/>
    <w:rsid w:val="002F286D"/>
    <w:rsid w:val="002F2C02"/>
    <w:rsid w:val="002F3C71"/>
    <w:rsid w:val="002F480D"/>
    <w:rsid w:val="002F4B75"/>
    <w:rsid w:val="002F5E04"/>
    <w:rsid w:val="002F65FF"/>
    <w:rsid w:val="002F66B7"/>
    <w:rsid w:val="002F670E"/>
    <w:rsid w:val="002F673B"/>
    <w:rsid w:val="002F6FE6"/>
    <w:rsid w:val="002F72BF"/>
    <w:rsid w:val="0030010C"/>
    <w:rsid w:val="003006BB"/>
    <w:rsid w:val="00300DF1"/>
    <w:rsid w:val="00302297"/>
    <w:rsid w:val="003024EF"/>
    <w:rsid w:val="003026FF"/>
    <w:rsid w:val="00302B24"/>
    <w:rsid w:val="00302C9F"/>
    <w:rsid w:val="0030354D"/>
    <w:rsid w:val="003039D2"/>
    <w:rsid w:val="00304331"/>
    <w:rsid w:val="00304A65"/>
    <w:rsid w:val="00304B3C"/>
    <w:rsid w:val="00304E59"/>
    <w:rsid w:val="003054A6"/>
    <w:rsid w:val="0030587A"/>
    <w:rsid w:val="00305D62"/>
    <w:rsid w:val="00305DA1"/>
    <w:rsid w:val="00306920"/>
    <w:rsid w:val="003071EF"/>
    <w:rsid w:val="0030741F"/>
    <w:rsid w:val="0030746A"/>
    <w:rsid w:val="003074D5"/>
    <w:rsid w:val="0030761E"/>
    <w:rsid w:val="00307CDE"/>
    <w:rsid w:val="00310B58"/>
    <w:rsid w:val="00311695"/>
    <w:rsid w:val="00311856"/>
    <w:rsid w:val="00311A03"/>
    <w:rsid w:val="00311C0C"/>
    <w:rsid w:val="00312007"/>
    <w:rsid w:val="00312828"/>
    <w:rsid w:val="00312E51"/>
    <w:rsid w:val="00313248"/>
    <w:rsid w:val="00314A0F"/>
    <w:rsid w:val="00314DF2"/>
    <w:rsid w:val="003159EE"/>
    <w:rsid w:val="00316DEB"/>
    <w:rsid w:val="0031746D"/>
    <w:rsid w:val="00317B49"/>
    <w:rsid w:val="00317C59"/>
    <w:rsid w:val="00320B43"/>
    <w:rsid w:val="00321249"/>
    <w:rsid w:val="003214CE"/>
    <w:rsid w:val="0032224C"/>
    <w:rsid w:val="0032292A"/>
    <w:rsid w:val="003229E0"/>
    <w:rsid w:val="00322B0D"/>
    <w:rsid w:val="00322C4C"/>
    <w:rsid w:val="0032310F"/>
    <w:rsid w:val="00323783"/>
    <w:rsid w:val="00323814"/>
    <w:rsid w:val="0032475A"/>
    <w:rsid w:val="0032489F"/>
    <w:rsid w:val="00325383"/>
    <w:rsid w:val="003254FD"/>
    <w:rsid w:val="00327145"/>
    <w:rsid w:val="00327A7D"/>
    <w:rsid w:val="00330698"/>
    <w:rsid w:val="00331D85"/>
    <w:rsid w:val="00331EDE"/>
    <w:rsid w:val="0033207E"/>
    <w:rsid w:val="00332DCB"/>
    <w:rsid w:val="00333529"/>
    <w:rsid w:val="00333BC7"/>
    <w:rsid w:val="00333D78"/>
    <w:rsid w:val="00335B78"/>
    <w:rsid w:val="00335C64"/>
    <w:rsid w:val="00335F33"/>
    <w:rsid w:val="00337B2C"/>
    <w:rsid w:val="00337B6F"/>
    <w:rsid w:val="00340C4C"/>
    <w:rsid w:val="00340D06"/>
    <w:rsid w:val="0034133E"/>
    <w:rsid w:val="00342910"/>
    <w:rsid w:val="00342B92"/>
    <w:rsid w:val="00342ED3"/>
    <w:rsid w:val="00343E18"/>
    <w:rsid w:val="00344BF4"/>
    <w:rsid w:val="00344C44"/>
    <w:rsid w:val="003463FC"/>
    <w:rsid w:val="00346EFC"/>
    <w:rsid w:val="003475E3"/>
    <w:rsid w:val="003500C1"/>
    <w:rsid w:val="00350F93"/>
    <w:rsid w:val="0035132E"/>
    <w:rsid w:val="00351388"/>
    <w:rsid w:val="0035184C"/>
    <w:rsid w:val="00351D47"/>
    <w:rsid w:val="00351DB0"/>
    <w:rsid w:val="00355921"/>
    <w:rsid w:val="003562CD"/>
    <w:rsid w:val="00356DF9"/>
    <w:rsid w:val="003575B0"/>
    <w:rsid w:val="00360C53"/>
    <w:rsid w:val="003618D7"/>
    <w:rsid w:val="003623A4"/>
    <w:rsid w:val="00362A2F"/>
    <w:rsid w:val="00363082"/>
    <w:rsid w:val="003631C7"/>
    <w:rsid w:val="00364E11"/>
    <w:rsid w:val="003658C5"/>
    <w:rsid w:val="003663B2"/>
    <w:rsid w:val="00366576"/>
    <w:rsid w:val="003669C8"/>
    <w:rsid w:val="003669E6"/>
    <w:rsid w:val="00367698"/>
    <w:rsid w:val="00367910"/>
    <w:rsid w:val="00367CDA"/>
    <w:rsid w:val="00370EB9"/>
    <w:rsid w:val="0037412C"/>
    <w:rsid w:val="00374687"/>
    <w:rsid w:val="00374E5E"/>
    <w:rsid w:val="00375205"/>
    <w:rsid w:val="0037564B"/>
    <w:rsid w:val="00375B2A"/>
    <w:rsid w:val="00375F1E"/>
    <w:rsid w:val="00376B51"/>
    <w:rsid w:val="00376E8F"/>
    <w:rsid w:val="0038000F"/>
    <w:rsid w:val="0038144A"/>
    <w:rsid w:val="00381FA5"/>
    <w:rsid w:val="00381FC6"/>
    <w:rsid w:val="00383A29"/>
    <w:rsid w:val="00383DF2"/>
    <w:rsid w:val="00386012"/>
    <w:rsid w:val="003864B2"/>
    <w:rsid w:val="00386E99"/>
    <w:rsid w:val="0038714B"/>
    <w:rsid w:val="00387A48"/>
    <w:rsid w:val="00387E2E"/>
    <w:rsid w:val="00390493"/>
    <w:rsid w:val="0039096A"/>
    <w:rsid w:val="0039172B"/>
    <w:rsid w:val="003917F2"/>
    <w:rsid w:val="00392014"/>
    <w:rsid w:val="003923B7"/>
    <w:rsid w:val="00392609"/>
    <w:rsid w:val="00395703"/>
    <w:rsid w:val="0039608A"/>
    <w:rsid w:val="00396240"/>
    <w:rsid w:val="003966AA"/>
    <w:rsid w:val="003968B8"/>
    <w:rsid w:val="00397922"/>
    <w:rsid w:val="00397B1D"/>
    <w:rsid w:val="003A1BCC"/>
    <w:rsid w:val="003A1E02"/>
    <w:rsid w:val="003A2079"/>
    <w:rsid w:val="003A2532"/>
    <w:rsid w:val="003A2971"/>
    <w:rsid w:val="003A358C"/>
    <w:rsid w:val="003A39C3"/>
    <w:rsid w:val="003A46CC"/>
    <w:rsid w:val="003A4701"/>
    <w:rsid w:val="003A4B72"/>
    <w:rsid w:val="003A4ECB"/>
    <w:rsid w:val="003A5BFF"/>
    <w:rsid w:val="003A6285"/>
    <w:rsid w:val="003A6A99"/>
    <w:rsid w:val="003A6BF5"/>
    <w:rsid w:val="003A7C1A"/>
    <w:rsid w:val="003A7CDC"/>
    <w:rsid w:val="003B0E85"/>
    <w:rsid w:val="003B0F26"/>
    <w:rsid w:val="003B11CB"/>
    <w:rsid w:val="003B1280"/>
    <w:rsid w:val="003B2128"/>
    <w:rsid w:val="003B285E"/>
    <w:rsid w:val="003B2925"/>
    <w:rsid w:val="003B3FFD"/>
    <w:rsid w:val="003B4AFB"/>
    <w:rsid w:val="003B5D1F"/>
    <w:rsid w:val="003B5E59"/>
    <w:rsid w:val="003B6A75"/>
    <w:rsid w:val="003B6CE1"/>
    <w:rsid w:val="003B6EC0"/>
    <w:rsid w:val="003B6FE1"/>
    <w:rsid w:val="003B7235"/>
    <w:rsid w:val="003B77C1"/>
    <w:rsid w:val="003B7871"/>
    <w:rsid w:val="003B789E"/>
    <w:rsid w:val="003B7DE1"/>
    <w:rsid w:val="003C00AA"/>
    <w:rsid w:val="003C01E9"/>
    <w:rsid w:val="003C0B5D"/>
    <w:rsid w:val="003C20DE"/>
    <w:rsid w:val="003C29E3"/>
    <w:rsid w:val="003C3885"/>
    <w:rsid w:val="003C42A6"/>
    <w:rsid w:val="003C492F"/>
    <w:rsid w:val="003C4D04"/>
    <w:rsid w:val="003C5AC4"/>
    <w:rsid w:val="003C708C"/>
    <w:rsid w:val="003C7AC9"/>
    <w:rsid w:val="003D0D89"/>
    <w:rsid w:val="003D164A"/>
    <w:rsid w:val="003D1BFB"/>
    <w:rsid w:val="003D2B82"/>
    <w:rsid w:val="003D33B3"/>
    <w:rsid w:val="003D5204"/>
    <w:rsid w:val="003D5623"/>
    <w:rsid w:val="003D6E69"/>
    <w:rsid w:val="003D736D"/>
    <w:rsid w:val="003D73AD"/>
    <w:rsid w:val="003D73CA"/>
    <w:rsid w:val="003D74CE"/>
    <w:rsid w:val="003D7AC1"/>
    <w:rsid w:val="003E0987"/>
    <w:rsid w:val="003E1348"/>
    <w:rsid w:val="003E13DF"/>
    <w:rsid w:val="003E15DE"/>
    <w:rsid w:val="003E1606"/>
    <w:rsid w:val="003E1F7D"/>
    <w:rsid w:val="003E2031"/>
    <w:rsid w:val="003E31B9"/>
    <w:rsid w:val="003E3A29"/>
    <w:rsid w:val="003E4AF5"/>
    <w:rsid w:val="003E4DD0"/>
    <w:rsid w:val="003E542E"/>
    <w:rsid w:val="003E5E63"/>
    <w:rsid w:val="003E71DB"/>
    <w:rsid w:val="003F086B"/>
    <w:rsid w:val="003F0C2D"/>
    <w:rsid w:val="003F19B0"/>
    <w:rsid w:val="003F1A77"/>
    <w:rsid w:val="003F22FE"/>
    <w:rsid w:val="003F385E"/>
    <w:rsid w:val="003F3CD8"/>
    <w:rsid w:val="003F4610"/>
    <w:rsid w:val="003F4754"/>
    <w:rsid w:val="003F50A6"/>
    <w:rsid w:val="003F5A17"/>
    <w:rsid w:val="003F5E02"/>
    <w:rsid w:val="003F6E8F"/>
    <w:rsid w:val="003F72B5"/>
    <w:rsid w:val="003F75B1"/>
    <w:rsid w:val="003F7C01"/>
    <w:rsid w:val="00401778"/>
    <w:rsid w:val="004021C7"/>
    <w:rsid w:val="00402D1B"/>
    <w:rsid w:val="00403BC9"/>
    <w:rsid w:val="00404209"/>
    <w:rsid w:val="00404A4B"/>
    <w:rsid w:val="00404CF0"/>
    <w:rsid w:val="0040679B"/>
    <w:rsid w:val="00407085"/>
    <w:rsid w:val="004075E8"/>
    <w:rsid w:val="0040795F"/>
    <w:rsid w:val="004116E6"/>
    <w:rsid w:val="0041216B"/>
    <w:rsid w:val="0041228C"/>
    <w:rsid w:val="0041239D"/>
    <w:rsid w:val="00412D38"/>
    <w:rsid w:val="004141C1"/>
    <w:rsid w:val="00414202"/>
    <w:rsid w:val="004146AA"/>
    <w:rsid w:val="004146C0"/>
    <w:rsid w:val="00414B7A"/>
    <w:rsid w:val="00415094"/>
    <w:rsid w:val="0041588D"/>
    <w:rsid w:val="00416015"/>
    <w:rsid w:val="00417161"/>
    <w:rsid w:val="004174EE"/>
    <w:rsid w:val="00417A19"/>
    <w:rsid w:val="00421C6F"/>
    <w:rsid w:val="00422BC7"/>
    <w:rsid w:val="004233D8"/>
    <w:rsid w:val="00423697"/>
    <w:rsid w:val="00423ED8"/>
    <w:rsid w:val="004246EA"/>
    <w:rsid w:val="00424B34"/>
    <w:rsid w:val="00424D16"/>
    <w:rsid w:val="004250B5"/>
    <w:rsid w:val="004254F5"/>
    <w:rsid w:val="00425B0E"/>
    <w:rsid w:val="00425BE7"/>
    <w:rsid w:val="004267BE"/>
    <w:rsid w:val="004270BB"/>
    <w:rsid w:val="004279BE"/>
    <w:rsid w:val="004300FA"/>
    <w:rsid w:val="004306D3"/>
    <w:rsid w:val="00430A96"/>
    <w:rsid w:val="004311FE"/>
    <w:rsid w:val="00431499"/>
    <w:rsid w:val="004319B6"/>
    <w:rsid w:val="00431DCE"/>
    <w:rsid w:val="00432A26"/>
    <w:rsid w:val="00432EE1"/>
    <w:rsid w:val="00433127"/>
    <w:rsid w:val="0043337C"/>
    <w:rsid w:val="00433B92"/>
    <w:rsid w:val="004359EB"/>
    <w:rsid w:val="00435A24"/>
    <w:rsid w:val="00435D5C"/>
    <w:rsid w:val="00436224"/>
    <w:rsid w:val="004363E4"/>
    <w:rsid w:val="004363F2"/>
    <w:rsid w:val="004371EB"/>
    <w:rsid w:val="00437E24"/>
    <w:rsid w:val="00440091"/>
    <w:rsid w:val="00440333"/>
    <w:rsid w:val="00440ED0"/>
    <w:rsid w:val="00440ED1"/>
    <w:rsid w:val="00441478"/>
    <w:rsid w:val="00441954"/>
    <w:rsid w:val="00441D15"/>
    <w:rsid w:val="00442088"/>
    <w:rsid w:val="004429DD"/>
    <w:rsid w:val="00442ABC"/>
    <w:rsid w:val="00442E27"/>
    <w:rsid w:val="004439AD"/>
    <w:rsid w:val="0044411F"/>
    <w:rsid w:val="0044417F"/>
    <w:rsid w:val="004448EF"/>
    <w:rsid w:val="00445420"/>
    <w:rsid w:val="00445665"/>
    <w:rsid w:val="004456B1"/>
    <w:rsid w:val="00445EC0"/>
    <w:rsid w:val="00446A16"/>
    <w:rsid w:val="00446B3E"/>
    <w:rsid w:val="00450380"/>
    <w:rsid w:val="0045199F"/>
    <w:rsid w:val="00452189"/>
    <w:rsid w:val="004529FB"/>
    <w:rsid w:val="00453868"/>
    <w:rsid w:val="00455C45"/>
    <w:rsid w:val="00455CDA"/>
    <w:rsid w:val="00455CFD"/>
    <w:rsid w:val="00456041"/>
    <w:rsid w:val="004568C0"/>
    <w:rsid w:val="00457CA4"/>
    <w:rsid w:val="00457CB4"/>
    <w:rsid w:val="00460799"/>
    <w:rsid w:val="004607C1"/>
    <w:rsid w:val="00461349"/>
    <w:rsid w:val="00461BC9"/>
    <w:rsid w:val="00461CCC"/>
    <w:rsid w:val="00462018"/>
    <w:rsid w:val="004620DF"/>
    <w:rsid w:val="00462482"/>
    <w:rsid w:val="004629A2"/>
    <w:rsid w:val="00462EC9"/>
    <w:rsid w:val="00462F14"/>
    <w:rsid w:val="00462F24"/>
    <w:rsid w:val="00462F4A"/>
    <w:rsid w:val="00463866"/>
    <w:rsid w:val="00464831"/>
    <w:rsid w:val="00464A14"/>
    <w:rsid w:val="00465D72"/>
    <w:rsid w:val="00465DAA"/>
    <w:rsid w:val="00465DAD"/>
    <w:rsid w:val="00465F5B"/>
    <w:rsid w:val="00466067"/>
    <w:rsid w:val="004663D2"/>
    <w:rsid w:val="004672C9"/>
    <w:rsid w:val="00467517"/>
    <w:rsid w:val="00467A4F"/>
    <w:rsid w:val="00467C7C"/>
    <w:rsid w:val="00471A82"/>
    <w:rsid w:val="004731EB"/>
    <w:rsid w:val="00473C6D"/>
    <w:rsid w:val="00474033"/>
    <w:rsid w:val="004753C4"/>
    <w:rsid w:val="004760DE"/>
    <w:rsid w:val="004765F1"/>
    <w:rsid w:val="00476BEE"/>
    <w:rsid w:val="004773D6"/>
    <w:rsid w:val="00477959"/>
    <w:rsid w:val="00477D05"/>
    <w:rsid w:val="00477F33"/>
    <w:rsid w:val="0048039F"/>
    <w:rsid w:val="00480405"/>
    <w:rsid w:val="00480F8D"/>
    <w:rsid w:val="004821FA"/>
    <w:rsid w:val="004825A5"/>
    <w:rsid w:val="00482A9A"/>
    <w:rsid w:val="00483274"/>
    <w:rsid w:val="0048352E"/>
    <w:rsid w:val="00483763"/>
    <w:rsid w:val="00483802"/>
    <w:rsid w:val="00483CDD"/>
    <w:rsid w:val="00484BE2"/>
    <w:rsid w:val="00484DEC"/>
    <w:rsid w:val="00484FE4"/>
    <w:rsid w:val="00485DAF"/>
    <w:rsid w:val="00485DD6"/>
    <w:rsid w:val="00485F1A"/>
    <w:rsid w:val="00485F79"/>
    <w:rsid w:val="004860B4"/>
    <w:rsid w:val="00486262"/>
    <w:rsid w:val="004862AD"/>
    <w:rsid w:val="00486D53"/>
    <w:rsid w:val="00486F6F"/>
    <w:rsid w:val="004877E5"/>
    <w:rsid w:val="00487FB4"/>
    <w:rsid w:val="00491523"/>
    <w:rsid w:val="0049183B"/>
    <w:rsid w:val="00492580"/>
    <w:rsid w:val="0049261D"/>
    <w:rsid w:val="004939A5"/>
    <w:rsid w:val="00493AC0"/>
    <w:rsid w:val="0049409D"/>
    <w:rsid w:val="004940FD"/>
    <w:rsid w:val="004947BF"/>
    <w:rsid w:val="004947CF"/>
    <w:rsid w:val="0049480B"/>
    <w:rsid w:val="0049514A"/>
    <w:rsid w:val="00495FB3"/>
    <w:rsid w:val="00496E07"/>
    <w:rsid w:val="00497480"/>
    <w:rsid w:val="004A0062"/>
    <w:rsid w:val="004A1131"/>
    <w:rsid w:val="004A1700"/>
    <w:rsid w:val="004A184B"/>
    <w:rsid w:val="004A1D5A"/>
    <w:rsid w:val="004A1DE1"/>
    <w:rsid w:val="004A2F26"/>
    <w:rsid w:val="004A3A1C"/>
    <w:rsid w:val="004A415A"/>
    <w:rsid w:val="004A41A3"/>
    <w:rsid w:val="004A460F"/>
    <w:rsid w:val="004A4611"/>
    <w:rsid w:val="004A4676"/>
    <w:rsid w:val="004A46C1"/>
    <w:rsid w:val="004A50BC"/>
    <w:rsid w:val="004A5CF2"/>
    <w:rsid w:val="004A6390"/>
    <w:rsid w:val="004A6459"/>
    <w:rsid w:val="004A7B40"/>
    <w:rsid w:val="004B0379"/>
    <w:rsid w:val="004B1C35"/>
    <w:rsid w:val="004B21DB"/>
    <w:rsid w:val="004B27CA"/>
    <w:rsid w:val="004B4B51"/>
    <w:rsid w:val="004B4F21"/>
    <w:rsid w:val="004B5A22"/>
    <w:rsid w:val="004B5A2D"/>
    <w:rsid w:val="004B65F0"/>
    <w:rsid w:val="004B6A02"/>
    <w:rsid w:val="004B76E0"/>
    <w:rsid w:val="004B7835"/>
    <w:rsid w:val="004B79EB"/>
    <w:rsid w:val="004B7C09"/>
    <w:rsid w:val="004C0E6B"/>
    <w:rsid w:val="004C1152"/>
    <w:rsid w:val="004C133F"/>
    <w:rsid w:val="004C1B31"/>
    <w:rsid w:val="004C2B9F"/>
    <w:rsid w:val="004C3D34"/>
    <w:rsid w:val="004C45AD"/>
    <w:rsid w:val="004C4ED8"/>
    <w:rsid w:val="004C5EE9"/>
    <w:rsid w:val="004C611E"/>
    <w:rsid w:val="004C6706"/>
    <w:rsid w:val="004C6B02"/>
    <w:rsid w:val="004C751C"/>
    <w:rsid w:val="004D0854"/>
    <w:rsid w:val="004D0869"/>
    <w:rsid w:val="004D133E"/>
    <w:rsid w:val="004D140E"/>
    <w:rsid w:val="004D2254"/>
    <w:rsid w:val="004D240B"/>
    <w:rsid w:val="004D24A5"/>
    <w:rsid w:val="004D35C3"/>
    <w:rsid w:val="004D3A92"/>
    <w:rsid w:val="004D431C"/>
    <w:rsid w:val="004D45CD"/>
    <w:rsid w:val="004D5054"/>
    <w:rsid w:val="004D522C"/>
    <w:rsid w:val="004D5975"/>
    <w:rsid w:val="004D5FDB"/>
    <w:rsid w:val="004D6B59"/>
    <w:rsid w:val="004D7224"/>
    <w:rsid w:val="004D7542"/>
    <w:rsid w:val="004D7DEE"/>
    <w:rsid w:val="004E2126"/>
    <w:rsid w:val="004E2289"/>
    <w:rsid w:val="004E2DCB"/>
    <w:rsid w:val="004E334F"/>
    <w:rsid w:val="004E3387"/>
    <w:rsid w:val="004E3B06"/>
    <w:rsid w:val="004E4F19"/>
    <w:rsid w:val="004E5FAB"/>
    <w:rsid w:val="004E733F"/>
    <w:rsid w:val="004E79F1"/>
    <w:rsid w:val="004F007C"/>
    <w:rsid w:val="004F0171"/>
    <w:rsid w:val="004F01C2"/>
    <w:rsid w:val="004F01C9"/>
    <w:rsid w:val="004F093C"/>
    <w:rsid w:val="004F1088"/>
    <w:rsid w:val="004F129C"/>
    <w:rsid w:val="004F12EE"/>
    <w:rsid w:val="004F19C6"/>
    <w:rsid w:val="004F1B02"/>
    <w:rsid w:val="004F2E77"/>
    <w:rsid w:val="004F4C15"/>
    <w:rsid w:val="004F4CA2"/>
    <w:rsid w:val="004F4DF0"/>
    <w:rsid w:val="004F5829"/>
    <w:rsid w:val="004F6616"/>
    <w:rsid w:val="004F6969"/>
    <w:rsid w:val="004F6B9A"/>
    <w:rsid w:val="00500D99"/>
    <w:rsid w:val="00500F46"/>
    <w:rsid w:val="0050102B"/>
    <w:rsid w:val="00501791"/>
    <w:rsid w:val="00501C7B"/>
    <w:rsid w:val="005020CE"/>
    <w:rsid w:val="00502484"/>
    <w:rsid w:val="005034F9"/>
    <w:rsid w:val="0050425A"/>
    <w:rsid w:val="005049F7"/>
    <w:rsid w:val="00505E39"/>
    <w:rsid w:val="00505F23"/>
    <w:rsid w:val="005067B5"/>
    <w:rsid w:val="005069B8"/>
    <w:rsid w:val="005078F2"/>
    <w:rsid w:val="00507A40"/>
    <w:rsid w:val="005106CB"/>
    <w:rsid w:val="00510882"/>
    <w:rsid w:val="005109E2"/>
    <w:rsid w:val="0051193C"/>
    <w:rsid w:val="00512216"/>
    <w:rsid w:val="00512683"/>
    <w:rsid w:val="00512BAA"/>
    <w:rsid w:val="00513A23"/>
    <w:rsid w:val="00513AC7"/>
    <w:rsid w:val="00514925"/>
    <w:rsid w:val="00514FBA"/>
    <w:rsid w:val="005159CD"/>
    <w:rsid w:val="00516542"/>
    <w:rsid w:val="005168D8"/>
    <w:rsid w:val="00517017"/>
    <w:rsid w:val="005200EE"/>
    <w:rsid w:val="005207EC"/>
    <w:rsid w:val="00520BE4"/>
    <w:rsid w:val="00521A40"/>
    <w:rsid w:val="00521D1B"/>
    <w:rsid w:val="00521F6E"/>
    <w:rsid w:val="0052248F"/>
    <w:rsid w:val="0052391A"/>
    <w:rsid w:val="00524134"/>
    <w:rsid w:val="005251CA"/>
    <w:rsid w:val="005256FB"/>
    <w:rsid w:val="005257FD"/>
    <w:rsid w:val="00525BAA"/>
    <w:rsid w:val="00525CFE"/>
    <w:rsid w:val="00525E6E"/>
    <w:rsid w:val="00527CDC"/>
    <w:rsid w:val="00530832"/>
    <w:rsid w:val="0053288E"/>
    <w:rsid w:val="00532CD4"/>
    <w:rsid w:val="005336D8"/>
    <w:rsid w:val="00533867"/>
    <w:rsid w:val="00533EA2"/>
    <w:rsid w:val="005361AF"/>
    <w:rsid w:val="005361C3"/>
    <w:rsid w:val="005362C3"/>
    <w:rsid w:val="00536991"/>
    <w:rsid w:val="00536E44"/>
    <w:rsid w:val="005376E9"/>
    <w:rsid w:val="00537720"/>
    <w:rsid w:val="0054042F"/>
    <w:rsid w:val="0054184F"/>
    <w:rsid w:val="00541D0D"/>
    <w:rsid w:val="00542047"/>
    <w:rsid w:val="0054206B"/>
    <w:rsid w:val="00542A97"/>
    <w:rsid w:val="00542CF8"/>
    <w:rsid w:val="00542D92"/>
    <w:rsid w:val="005437EF"/>
    <w:rsid w:val="0054401D"/>
    <w:rsid w:val="00544413"/>
    <w:rsid w:val="00544D2D"/>
    <w:rsid w:val="00544E76"/>
    <w:rsid w:val="005465ED"/>
    <w:rsid w:val="005468E8"/>
    <w:rsid w:val="00546C50"/>
    <w:rsid w:val="0054799A"/>
    <w:rsid w:val="00547B3B"/>
    <w:rsid w:val="005517FD"/>
    <w:rsid w:val="00552DB7"/>
    <w:rsid w:val="00552FE8"/>
    <w:rsid w:val="00553776"/>
    <w:rsid w:val="00553CBB"/>
    <w:rsid w:val="00553E4F"/>
    <w:rsid w:val="005542CD"/>
    <w:rsid w:val="00554627"/>
    <w:rsid w:val="0055485C"/>
    <w:rsid w:val="00554A1E"/>
    <w:rsid w:val="00554E04"/>
    <w:rsid w:val="0055569D"/>
    <w:rsid w:val="00555D2C"/>
    <w:rsid w:val="0055603A"/>
    <w:rsid w:val="00556292"/>
    <w:rsid w:val="00556990"/>
    <w:rsid w:val="00556AB3"/>
    <w:rsid w:val="00556B52"/>
    <w:rsid w:val="00560E25"/>
    <w:rsid w:val="00561588"/>
    <w:rsid w:val="00561674"/>
    <w:rsid w:val="0056167E"/>
    <w:rsid w:val="0056179C"/>
    <w:rsid w:val="00561E04"/>
    <w:rsid w:val="00562300"/>
    <w:rsid w:val="005623E8"/>
    <w:rsid w:val="00562F3C"/>
    <w:rsid w:val="00563DBA"/>
    <w:rsid w:val="00564E8C"/>
    <w:rsid w:val="0056587F"/>
    <w:rsid w:val="00565A7B"/>
    <w:rsid w:val="0056612E"/>
    <w:rsid w:val="0056671C"/>
    <w:rsid w:val="00567DCF"/>
    <w:rsid w:val="00570007"/>
    <w:rsid w:val="00570843"/>
    <w:rsid w:val="00570B51"/>
    <w:rsid w:val="0057196E"/>
    <w:rsid w:val="00571F0F"/>
    <w:rsid w:val="00572C53"/>
    <w:rsid w:val="00572D37"/>
    <w:rsid w:val="005733BF"/>
    <w:rsid w:val="005737B2"/>
    <w:rsid w:val="00574F8E"/>
    <w:rsid w:val="00575079"/>
    <w:rsid w:val="00575842"/>
    <w:rsid w:val="00575C64"/>
    <w:rsid w:val="005771E9"/>
    <w:rsid w:val="005773B2"/>
    <w:rsid w:val="00577468"/>
    <w:rsid w:val="005774E0"/>
    <w:rsid w:val="005777FE"/>
    <w:rsid w:val="00580685"/>
    <w:rsid w:val="005814EE"/>
    <w:rsid w:val="00581921"/>
    <w:rsid w:val="00581C2E"/>
    <w:rsid w:val="00582FBE"/>
    <w:rsid w:val="005833C0"/>
    <w:rsid w:val="00583A2E"/>
    <w:rsid w:val="00583C85"/>
    <w:rsid w:val="00584868"/>
    <w:rsid w:val="00585E89"/>
    <w:rsid w:val="00586110"/>
    <w:rsid w:val="00586594"/>
    <w:rsid w:val="00586BD2"/>
    <w:rsid w:val="005903A1"/>
    <w:rsid w:val="0059086A"/>
    <w:rsid w:val="00590E26"/>
    <w:rsid w:val="00591024"/>
    <w:rsid w:val="00591A08"/>
    <w:rsid w:val="00592696"/>
    <w:rsid w:val="00592F2A"/>
    <w:rsid w:val="0059363A"/>
    <w:rsid w:val="0059423A"/>
    <w:rsid w:val="005947A1"/>
    <w:rsid w:val="00595892"/>
    <w:rsid w:val="0059592F"/>
    <w:rsid w:val="00595CEC"/>
    <w:rsid w:val="00596800"/>
    <w:rsid w:val="0059691E"/>
    <w:rsid w:val="00596B7A"/>
    <w:rsid w:val="00596C3B"/>
    <w:rsid w:val="00597647"/>
    <w:rsid w:val="005A0105"/>
    <w:rsid w:val="005A18BB"/>
    <w:rsid w:val="005A3305"/>
    <w:rsid w:val="005A3562"/>
    <w:rsid w:val="005A3671"/>
    <w:rsid w:val="005A50EB"/>
    <w:rsid w:val="005A5A50"/>
    <w:rsid w:val="005A6084"/>
    <w:rsid w:val="005A67AC"/>
    <w:rsid w:val="005A6B0C"/>
    <w:rsid w:val="005A6D75"/>
    <w:rsid w:val="005A6E17"/>
    <w:rsid w:val="005A7173"/>
    <w:rsid w:val="005B1437"/>
    <w:rsid w:val="005B1BB4"/>
    <w:rsid w:val="005B23F7"/>
    <w:rsid w:val="005B25D3"/>
    <w:rsid w:val="005B29D1"/>
    <w:rsid w:val="005B2C50"/>
    <w:rsid w:val="005B3B6F"/>
    <w:rsid w:val="005B405C"/>
    <w:rsid w:val="005B4A12"/>
    <w:rsid w:val="005B5379"/>
    <w:rsid w:val="005B5622"/>
    <w:rsid w:val="005B6909"/>
    <w:rsid w:val="005C0B9B"/>
    <w:rsid w:val="005C0C29"/>
    <w:rsid w:val="005C0E54"/>
    <w:rsid w:val="005C16B6"/>
    <w:rsid w:val="005C1DE6"/>
    <w:rsid w:val="005C2441"/>
    <w:rsid w:val="005C258B"/>
    <w:rsid w:val="005C3C50"/>
    <w:rsid w:val="005C446E"/>
    <w:rsid w:val="005C4AAF"/>
    <w:rsid w:val="005C6759"/>
    <w:rsid w:val="005C68E5"/>
    <w:rsid w:val="005C693F"/>
    <w:rsid w:val="005C735A"/>
    <w:rsid w:val="005C7497"/>
    <w:rsid w:val="005C76E1"/>
    <w:rsid w:val="005C78CE"/>
    <w:rsid w:val="005D02A1"/>
    <w:rsid w:val="005D0436"/>
    <w:rsid w:val="005D09CC"/>
    <w:rsid w:val="005D0DBE"/>
    <w:rsid w:val="005D2933"/>
    <w:rsid w:val="005D38F7"/>
    <w:rsid w:val="005D4D35"/>
    <w:rsid w:val="005D4FF5"/>
    <w:rsid w:val="005D5B09"/>
    <w:rsid w:val="005D5CE5"/>
    <w:rsid w:val="005D75FA"/>
    <w:rsid w:val="005D7DB8"/>
    <w:rsid w:val="005E0142"/>
    <w:rsid w:val="005E04AD"/>
    <w:rsid w:val="005E0C0B"/>
    <w:rsid w:val="005E1304"/>
    <w:rsid w:val="005E1D66"/>
    <w:rsid w:val="005E1F06"/>
    <w:rsid w:val="005E258B"/>
    <w:rsid w:val="005E2905"/>
    <w:rsid w:val="005E2938"/>
    <w:rsid w:val="005E2F16"/>
    <w:rsid w:val="005E32B2"/>
    <w:rsid w:val="005E35C7"/>
    <w:rsid w:val="005E3821"/>
    <w:rsid w:val="005E42E8"/>
    <w:rsid w:val="005E4764"/>
    <w:rsid w:val="005E489C"/>
    <w:rsid w:val="005E5983"/>
    <w:rsid w:val="005E6C97"/>
    <w:rsid w:val="005E6DD4"/>
    <w:rsid w:val="005E7200"/>
    <w:rsid w:val="005E7291"/>
    <w:rsid w:val="005F076D"/>
    <w:rsid w:val="005F0A51"/>
    <w:rsid w:val="005F19B9"/>
    <w:rsid w:val="005F1DE0"/>
    <w:rsid w:val="005F243B"/>
    <w:rsid w:val="005F2A53"/>
    <w:rsid w:val="005F334A"/>
    <w:rsid w:val="005F3934"/>
    <w:rsid w:val="005F418A"/>
    <w:rsid w:val="005F48AD"/>
    <w:rsid w:val="005F50DF"/>
    <w:rsid w:val="005F661B"/>
    <w:rsid w:val="005F6EC2"/>
    <w:rsid w:val="005F7326"/>
    <w:rsid w:val="005F784B"/>
    <w:rsid w:val="005F7DE8"/>
    <w:rsid w:val="00600021"/>
    <w:rsid w:val="00600136"/>
    <w:rsid w:val="00600A89"/>
    <w:rsid w:val="00600CBA"/>
    <w:rsid w:val="006012C7"/>
    <w:rsid w:val="00602015"/>
    <w:rsid w:val="0060201C"/>
    <w:rsid w:val="00602219"/>
    <w:rsid w:val="00602EEE"/>
    <w:rsid w:val="006034AA"/>
    <w:rsid w:val="0060373F"/>
    <w:rsid w:val="006039B0"/>
    <w:rsid w:val="006039E6"/>
    <w:rsid w:val="00604846"/>
    <w:rsid w:val="00604872"/>
    <w:rsid w:val="00604B4D"/>
    <w:rsid w:val="00604BB4"/>
    <w:rsid w:val="00606667"/>
    <w:rsid w:val="0060697F"/>
    <w:rsid w:val="006069AD"/>
    <w:rsid w:val="00607671"/>
    <w:rsid w:val="0061031D"/>
    <w:rsid w:val="00610F58"/>
    <w:rsid w:val="006112CB"/>
    <w:rsid w:val="006120B4"/>
    <w:rsid w:val="0061266C"/>
    <w:rsid w:val="00613596"/>
    <w:rsid w:val="00613CC0"/>
    <w:rsid w:val="00614889"/>
    <w:rsid w:val="00614BEE"/>
    <w:rsid w:val="00615559"/>
    <w:rsid w:val="00615AAA"/>
    <w:rsid w:val="006162EA"/>
    <w:rsid w:val="006173E5"/>
    <w:rsid w:val="006174FF"/>
    <w:rsid w:val="00621820"/>
    <w:rsid w:val="006219DE"/>
    <w:rsid w:val="00621B91"/>
    <w:rsid w:val="006220B4"/>
    <w:rsid w:val="00622A42"/>
    <w:rsid w:val="00622D4B"/>
    <w:rsid w:val="00623909"/>
    <w:rsid w:val="00623B24"/>
    <w:rsid w:val="006244DE"/>
    <w:rsid w:val="006257A2"/>
    <w:rsid w:val="006259FD"/>
    <w:rsid w:val="00626577"/>
    <w:rsid w:val="00626BA7"/>
    <w:rsid w:val="00626D96"/>
    <w:rsid w:val="00626DBF"/>
    <w:rsid w:val="006273BA"/>
    <w:rsid w:val="00630C6C"/>
    <w:rsid w:val="00630F04"/>
    <w:rsid w:val="00631D6E"/>
    <w:rsid w:val="00632CCE"/>
    <w:rsid w:val="00632D0D"/>
    <w:rsid w:val="00632E7C"/>
    <w:rsid w:val="006333D8"/>
    <w:rsid w:val="00633B30"/>
    <w:rsid w:val="00633E2D"/>
    <w:rsid w:val="00633F11"/>
    <w:rsid w:val="00634AE5"/>
    <w:rsid w:val="00635C99"/>
    <w:rsid w:val="00635F4F"/>
    <w:rsid w:val="00635F56"/>
    <w:rsid w:val="00635F61"/>
    <w:rsid w:val="00636DCA"/>
    <w:rsid w:val="00637209"/>
    <w:rsid w:val="0064001D"/>
    <w:rsid w:val="00640F88"/>
    <w:rsid w:val="006413DF"/>
    <w:rsid w:val="0064253B"/>
    <w:rsid w:val="006427D9"/>
    <w:rsid w:val="00645FCC"/>
    <w:rsid w:val="0064675C"/>
    <w:rsid w:val="00650005"/>
    <w:rsid w:val="00650597"/>
    <w:rsid w:val="00650CDE"/>
    <w:rsid w:val="00650FE4"/>
    <w:rsid w:val="006511F7"/>
    <w:rsid w:val="00651F68"/>
    <w:rsid w:val="006525E5"/>
    <w:rsid w:val="00652AA6"/>
    <w:rsid w:val="00652B8C"/>
    <w:rsid w:val="00652DAE"/>
    <w:rsid w:val="006533F6"/>
    <w:rsid w:val="006544E1"/>
    <w:rsid w:val="00654A7E"/>
    <w:rsid w:val="00654D26"/>
    <w:rsid w:val="006600E8"/>
    <w:rsid w:val="006617DA"/>
    <w:rsid w:val="00661B58"/>
    <w:rsid w:val="00661E99"/>
    <w:rsid w:val="0066261F"/>
    <w:rsid w:val="00662924"/>
    <w:rsid w:val="00662C9F"/>
    <w:rsid w:val="00663666"/>
    <w:rsid w:val="00663BD6"/>
    <w:rsid w:val="00664A8E"/>
    <w:rsid w:val="00664EF6"/>
    <w:rsid w:val="00664F97"/>
    <w:rsid w:val="006650C0"/>
    <w:rsid w:val="00665C3D"/>
    <w:rsid w:val="00665EA6"/>
    <w:rsid w:val="00666510"/>
    <w:rsid w:val="00666BA9"/>
    <w:rsid w:val="0066780E"/>
    <w:rsid w:val="0066781A"/>
    <w:rsid w:val="00667A38"/>
    <w:rsid w:val="00667A64"/>
    <w:rsid w:val="00667DB4"/>
    <w:rsid w:val="00667DBB"/>
    <w:rsid w:val="00667EAE"/>
    <w:rsid w:val="00670DE3"/>
    <w:rsid w:val="00670EA2"/>
    <w:rsid w:val="006711E5"/>
    <w:rsid w:val="00672198"/>
    <w:rsid w:val="00672B05"/>
    <w:rsid w:val="006736FA"/>
    <w:rsid w:val="00673C63"/>
    <w:rsid w:val="00674160"/>
    <w:rsid w:val="0067438B"/>
    <w:rsid w:val="006775BF"/>
    <w:rsid w:val="00677773"/>
    <w:rsid w:val="00677F9C"/>
    <w:rsid w:val="00680D47"/>
    <w:rsid w:val="00682CD3"/>
    <w:rsid w:val="00684D42"/>
    <w:rsid w:val="00685E45"/>
    <w:rsid w:val="00686250"/>
    <w:rsid w:val="00686804"/>
    <w:rsid w:val="00687054"/>
    <w:rsid w:val="006872AD"/>
    <w:rsid w:val="00690F74"/>
    <w:rsid w:val="0069117C"/>
    <w:rsid w:val="006917ED"/>
    <w:rsid w:val="00691955"/>
    <w:rsid w:val="00691974"/>
    <w:rsid w:val="00692107"/>
    <w:rsid w:val="006925A4"/>
    <w:rsid w:val="00692CD8"/>
    <w:rsid w:val="00693DD7"/>
    <w:rsid w:val="00693F20"/>
    <w:rsid w:val="00693FF7"/>
    <w:rsid w:val="006942AC"/>
    <w:rsid w:val="006949A3"/>
    <w:rsid w:val="00694FED"/>
    <w:rsid w:val="00695310"/>
    <w:rsid w:val="00695668"/>
    <w:rsid w:val="00696DB6"/>
    <w:rsid w:val="00696F4E"/>
    <w:rsid w:val="00697233"/>
    <w:rsid w:val="006979D3"/>
    <w:rsid w:val="00697FDB"/>
    <w:rsid w:val="006A05CF"/>
    <w:rsid w:val="006A3E23"/>
    <w:rsid w:val="006A4CF2"/>
    <w:rsid w:val="006A4D5F"/>
    <w:rsid w:val="006A5165"/>
    <w:rsid w:val="006A5797"/>
    <w:rsid w:val="006A5BB9"/>
    <w:rsid w:val="006A60C5"/>
    <w:rsid w:val="006A68B1"/>
    <w:rsid w:val="006A6BE0"/>
    <w:rsid w:val="006B03FD"/>
    <w:rsid w:val="006B1544"/>
    <w:rsid w:val="006B3733"/>
    <w:rsid w:val="006B3A33"/>
    <w:rsid w:val="006B4E72"/>
    <w:rsid w:val="006B5816"/>
    <w:rsid w:val="006B626C"/>
    <w:rsid w:val="006B62A3"/>
    <w:rsid w:val="006B74CB"/>
    <w:rsid w:val="006B7785"/>
    <w:rsid w:val="006B7E58"/>
    <w:rsid w:val="006C07E7"/>
    <w:rsid w:val="006C0FA1"/>
    <w:rsid w:val="006C134B"/>
    <w:rsid w:val="006C151F"/>
    <w:rsid w:val="006C1CD2"/>
    <w:rsid w:val="006C1F2A"/>
    <w:rsid w:val="006C1FF6"/>
    <w:rsid w:val="006C2999"/>
    <w:rsid w:val="006C3A80"/>
    <w:rsid w:val="006C4500"/>
    <w:rsid w:val="006C45D2"/>
    <w:rsid w:val="006C584C"/>
    <w:rsid w:val="006C61AD"/>
    <w:rsid w:val="006C734F"/>
    <w:rsid w:val="006C7EA3"/>
    <w:rsid w:val="006C7F60"/>
    <w:rsid w:val="006C7F65"/>
    <w:rsid w:val="006D0073"/>
    <w:rsid w:val="006D06E1"/>
    <w:rsid w:val="006D0DA1"/>
    <w:rsid w:val="006D1F72"/>
    <w:rsid w:val="006D3C21"/>
    <w:rsid w:val="006D432F"/>
    <w:rsid w:val="006D5077"/>
    <w:rsid w:val="006D5FF3"/>
    <w:rsid w:val="006D60C2"/>
    <w:rsid w:val="006D6355"/>
    <w:rsid w:val="006D664E"/>
    <w:rsid w:val="006D7177"/>
    <w:rsid w:val="006D7B2F"/>
    <w:rsid w:val="006D7B8B"/>
    <w:rsid w:val="006D7C23"/>
    <w:rsid w:val="006E01AE"/>
    <w:rsid w:val="006E22CE"/>
    <w:rsid w:val="006E2956"/>
    <w:rsid w:val="006E2F88"/>
    <w:rsid w:val="006E379D"/>
    <w:rsid w:val="006E3B4F"/>
    <w:rsid w:val="006E3C35"/>
    <w:rsid w:val="006E414E"/>
    <w:rsid w:val="006E5381"/>
    <w:rsid w:val="006E5637"/>
    <w:rsid w:val="006E5C7B"/>
    <w:rsid w:val="006F0399"/>
    <w:rsid w:val="006F0677"/>
    <w:rsid w:val="006F294F"/>
    <w:rsid w:val="006F2A16"/>
    <w:rsid w:val="006F3994"/>
    <w:rsid w:val="006F3D37"/>
    <w:rsid w:val="006F4A20"/>
    <w:rsid w:val="006F5221"/>
    <w:rsid w:val="006F5701"/>
    <w:rsid w:val="006F6131"/>
    <w:rsid w:val="006F6AD9"/>
    <w:rsid w:val="006F7C91"/>
    <w:rsid w:val="006F7DFB"/>
    <w:rsid w:val="007000A5"/>
    <w:rsid w:val="007007BA"/>
    <w:rsid w:val="0070118A"/>
    <w:rsid w:val="00702A93"/>
    <w:rsid w:val="0070353F"/>
    <w:rsid w:val="00703D02"/>
    <w:rsid w:val="007042A3"/>
    <w:rsid w:val="007046B2"/>
    <w:rsid w:val="007049B9"/>
    <w:rsid w:val="007049EA"/>
    <w:rsid w:val="00704D2E"/>
    <w:rsid w:val="00704E0A"/>
    <w:rsid w:val="007052D8"/>
    <w:rsid w:val="00706701"/>
    <w:rsid w:val="00707CE5"/>
    <w:rsid w:val="007110BA"/>
    <w:rsid w:val="00711503"/>
    <w:rsid w:val="00711E53"/>
    <w:rsid w:val="00712AFD"/>
    <w:rsid w:val="00712BD3"/>
    <w:rsid w:val="00712D05"/>
    <w:rsid w:val="0071302E"/>
    <w:rsid w:val="007132AF"/>
    <w:rsid w:val="007136ED"/>
    <w:rsid w:val="00713B1E"/>
    <w:rsid w:val="0071404F"/>
    <w:rsid w:val="007152FC"/>
    <w:rsid w:val="00716EC5"/>
    <w:rsid w:val="007208AE"/>
    <w:rsid w:val="00720AEF"/>
    <w:rsid w:val="00720B78"/>
    <w:rsid w:val="00720C46"/>
    <w:rsid w:val="00721160"/>
    <w:rsid w:val="0072161E"/>
    <w:rsid w:val="00721FBB"/>
    <w:rsid w:val="00722F2D"/>
    <w:rsid w:val="00722F77"/>
    <w:rsid w:val="00723CD4"/>
    <w:rsid w:val="0072401D"/>
    <w:rsid w:val="007242ED"/>
    <w:rsid w:val="00724A4A"/>
    <w:rsid w:val="00725D93"/>
    <w:rsid w:val="007260CF"/>
    <w:rsid w:val="007267DB"/>
    <w:rsid w:val="00726CB8"/>
    <w:rsid w:val="00726D58"/>
    <w:rsid w:val="00726FD3"/>
    <w:rsid w:val="00727CC1"/>
    <w:rsid w:val="00727E13"/>
    <w:rsid w:val="00727E9F"/>
    <w:rsid w:val="007305B8"/>
    <w:rsid w:val="00731FD8"/>
    <w:rsid w:val="007329A8"/>
    <w:rsid w:val="00732C5B"/>
    <w:rsid w:val="007332C9"/>
    <w:rsid w:val="00733352"/>
    <w:rsid w:val="007358D2"/>
    <w:rsid w:val="00735ED6"/>
    <w:rsid w:val="007369BE"/>
    <w:rsid w:val="00736CA9"/>
    <w:rsid w:val="007370C5"/>
    <w:rsid w:val="00741AA4"/>
    <w:rsid w:val="00743184"/>
    <w:rsid w:val="0074346E"/>
    <w:rsid w:val="0074396B"/>
    <w:rsid w:val="00743CE7"/>
    <w:rsid w:val="0074438D"/>
    <w:rsid w:val="00745AFE"/>
    <w:rsid w:val="00745D8D"/>
    <w:rsid w:val="00745FF1"/>
    <w:rsid w:val="007469D9"/>
    <w:rsid w:val="00746A6A"/>
    <w:rsid w:val="0074724C"/>
    <w:rsid w:val="00747EBE"/>
    <w:rsid w:val="00747EE0"/>
    <w:rsid w:val="0075168B"/>
    <w:rsid w:val="00751BB4"/>
    <w:rsid w:val="00751D9B"/>
    <w:rsid w:val="007520C6"/>
    <w:rsid w:val="00752188"/>
    <w:rsid w:val="007527F4"/>
    <w:rsid w:val="0075280E"/>
    <w:rsid w:val="00752D77"/>
    <w:rsid w:val="00753049"/>
    <w:rsid w:val="00753482"/>
    <w:rsid w:val="00753CA6"/>
    <w:rsid w:val="007554B3"/>
    <w:rsid w:val="00756BAC"/>
    <w:rsid w:val="00756EF2"/>
    <w:rsid w:val="00760B2E"/>
    <w:rsid w:val="00760C65"/>
    <w:rsid w:val="00760E5C"/>
    <w:rsid w:val="0076131F"/>
    <w:rsid w:val="00761618"/>
    <w:rsid w:val="00761B03"/>
    <w:rsid w:val="00761C8A"/>
    <w:rsid w:val="00761D89"/>
    <w:rsid w:val="007620B9"/>
    <w:rsid w:val="00762F01"/>
    <w:rsid w:val="007636FF"/>
    <w:rsid w:val="00763A86"/>
    <w:rsid w:val="00765518"/>
    <w:rsid w:val="00766065"/>
    <w:rsid w:val="00766A9E"/>
    <w:rsid w:val="00767208"/>
    <w:rsid w:val="00767C0F"/>
    <w:rsid w:val="007706AF"/>
    <w:rsid w:val="00770DD2"/>
    <w:rsid w:val="00770E12"/>
    <w:rsid w:val="00770F74"/>
    <w:rsid w:val="007711C8"/>
    <w:rsid w:val="00771A9D"/>
    <w:rsid w:val="00771E38"/>
    <w:rsid w:val="007728A9"/>
    <w:rsid w:val="00772D00"/>
    <w:rsid w:val="00772D79"/>
    <w:rsid w:val="00772E0B"/>
    <w:rsid w:val="00772E95"/>
    <w:rsid w:val="00773061"/>
    <w:rsid w:val="00773212"/>
    <w:rsid w:val="00773440"/>
    <w:rsid w:val="00773D29"/>
    <w:rsid w:val="00773E60"/>
    <w:rsid w:val="007744A3"/>
    <w:rsid w:val="007754C3"/>
    <w:rsid w:val="007757A5"/>
    <w:rsid w:val="00775A44"/>
    <w:rsid w:val="00775D43"/>
    <w:rsid w:val="00776DFB"/>
    <w:rsid w:val="0077710A"/>
    <w:rsid w:val="00777237"/>
    <w:rsid w:val="0077737E"/>
    <w:rsid w:val="0078038C"/>
    <w:rsid w:val="00780584"/>
    <w:rsid w:val="0078091C"/>
    <w:rsid w:val="00780CAA"/>
    <w:rsid w:val="007818FC"/>
    <w:rsid w:val="00781D68"/>
    <w:rsid w:val="0078222B"/>
    <w:rsid w:val="00782A0F"/>
    <w:rsid w:val="00782AB4"/>
    <w:rsid w:val="00782C29"/>
    <w:rsid w:val="007834FB"/>
    <w:rsid w:val="00784772"/>
    <w:rsid w:val="00784803"/>
    <w:rsid w:val="007850CB"/>
    <w:rsid w:val="007851B9"/>
    <w:rsid w:val="00786E47"/>
    <w:rsid w:val="00786E76"/>
    <w:rsid w:val="00791203"/>
    <w:rsid w:val="00791965"/>
    <w:rsid w:val="0079240C"/>
    <w:rsid w:val="00792990"/>
    <w:rsid w:val="00792BCB"/>
    <w:rsid w:val="00793908"/>
    <w:rsid w:val="0079396F"/>
    <w:rsid w:val="00793F41"/>
    <w:rsid w:val="00793FE6"/>
    <w:rsid w:val="007962F8"/>
    <w:rsid w:val="0079640E"/>
    <w:rsid w:val="007968CA"/>
    <w:rsid w:val="00796B24"/>
    <w:rsid w:val="00796D47"/>
    <w:rsid w:val="00797A49"/>
    <w:rsid w:val="007A0A35"/>
    <w:rsid w:val="007A1920"/>
    <w:rsid w:val="007A1A5E"/>
    <w:rsid w:val="007A1D39"/>
    <w:rsid w:val="007A2429"/>
    <w:rsid w:val="007A29B7"/>
    <w:rsid w:val="007A4395"/>
    <w:rsid w:val="007A44C1"/>
    <w:rsid w:val="007A47FE"/>
    <w:rsid w:val="007A48E1"/>
    <w:rsid w:val="007A5E50"/>
    <w:rsid w:val="007A732A"/>
    <w:rsid w:val="007A745B"/>
    <w:rsid w:val="007A7EE3"/>
    <w:rsid w:val="007B0011"/>
    <w:rsid w:val="007B01F7"/>
    <w:rsid w:val="007B0361"/>
    <w:rsid w:val="007B0695"/>
    <w:rsid w:val="007B137C"/>
    <w:rsid w:val="007B1CF1"/>
    <w:rsid w:val="007B2A94"/>
    <w:rsid w:val="007B3121"/>
    <w:rsid w:val="007B3508"/>
    <w:rsid w:val="007B390A"/>
    <w:rsid w:val="007B47C3"/>
    <w:rsid w:val="007B4911"/>
    <w:rsid w:val="007B4B20"/>
    <w:rsid w:val="007B6B60"/>
    <w:rsid w:val="007B73BF"/>
    <w:rsid w:val="007C08EB"/>
    <w:rsid w:val="007C1556"/>
    <w:rsid w:val="007C18D3"/>
    <w:rsid w:val="007C21C2"/>
    <w:rsid w:val="007C255C"/>
    <w:rsid w:val="007C293D"/>
    <w:rsid w:val="007C3548"/>
    <w:rsid w:val="007C39E9"/>
    <w:rsid w:val="007C3E68"/>
    <w:rsid w:val="007C4053"/>
    <w:rsid w:val="007C4204"/>
    <w:rsid w:val="007C4919"/>
    <w:rsid w:val="007C4A41"/>
    <w:rsid w:val="007C56FC"/>
    <w:rsid w:val="007C5A81"/>
    <w:rsid w:val="007C655A"/>
    <w:rsid w:val="007C6773"/>
    <w:rsid w:val="007C6994"/>
    <w:rsid w:val="007C767E"/>
    <w:rsid w:val="007C7B24"/>
    <w:rsid w:val="007D0043"/>
    <w:rsid w:val="007D0D45"/>
    <w:rsid w:val="007D1027"/>
    <w:rsid w:val="007D1245"/>
    <w:rsid w:val="007D17B2"/>
    <w:rsid w:val="007D259C"/>
    <w:rsid w:val="007D25DD"/>
    <w:rsid w:val="007D29A7"/>
    <w:rsid w:val="007D3420"/>
    <w:rsid w:val="007D3524"/>
    <w:rsid w:val="007D3622"/>
    <w:rsid w:val="007D4527"/>
    <w:rsid w:val="007D45A3"/>
    <w:rsid w:val="007D4C89"/>
    <w:rsid w:val="007D5162"/>
    <w:rsid w:val="007D5220"/>
    <w:rsid w:val="007D5514"/>
    <w:rsid w:val="007D55F5"/>
    <w:rsid w:val="007D67A5"/>
    <w:rsid w:val="007D6BB1"/>
    <w:rsid w:val="007D7760"/>
    <w:rsid w:val="007D7A49"/>
    <w:rsid w:val="007E061B"/>
    <w:rsid w:val="007E06E3"/>
    <w:rsid w:val="007E0CF8"/>
    <w:rsid w:val="007E10B7"/>
    <w:rsid w:val="007E13CF"/>
    <w:rsid w:val="007E1A3C"/>
    <w:rsid w:val="007E23EE"/>
    <w:rsid w:val="007E39D0"/>
    <w:rsid w:val="007E3F59"/>
    <w:rsid w:val="007E43D3"/>
    <w:rsid w:val="007E4589"/>
    <w:rsid w:val="007E46A3"/>
    <w:rsid w:val="007E4923"/>
    <w:rsid w:val="007E4E16"/>
    <w:rsid w:val="007E52CF"/>
    <w:rsid w:val="007E5751"/>
    <w:rsid w:val="007E6572"/>
    <w:rsid w:val="007E65DB"/>
    <w:rsid w:val="007E6E11"/>
    <w:rsid w:val="007E6EFA"/>
    <w:rsid w:val="007E724E"/>
    <w:rsid w:val="007E72D5"/>
    <w:rsid w:val="007E7306"/>
    <w:rsid w:val="007E772E"/>
    <w:rsid w:val="007E7ADF"/>
    <w:rsid w:val="007E7DCE"/>
    <w:rsid w:val="007E7F0B"/>
    <w:rsid w:val="007F044D"/>
    <w:rsid w:val="007F05B5"/>
    <w:rsid w:val="007F068A"/>
    <w:rsid w:val="007F0AC2"/>
    <w:rsid w:val="007F0B2A"/>
    <w:rsid w:val="007F0FF8"/>
    <w:rsid w:val="007F15AF"/>
    <w:rsid w:val="007F1FC3"/>
    <w:rsid w:val="007F2394"/>
    <w:rsid w:val="007F30E1"/>
    <w:rsid w:val="007F427A"/>
    <w:rsid w:val="007F4B15"/>
    <w:rsid w:val="007F5872"/>
    <w:rsid w:val="007F5C0D"/>
    <w:rsid w:val="007F6491"/>
    <w:rsid w:val="007F65EF"/>
    <w:rsid w:val="007F67F5"/>
    <w:rsid w:val="007F6A0E"/>
    <w:rsid w:val="007F6B2A"/>
    <w:rsid w:val="007F73E9"/>
    <w:rsid w:val="008007A8"/>
    <w:rsid w:val="00800E2B"/>
    <w:rsid w:val="00800F5A"/>
    <w:rsid w:val="00801091"/>
    <w:rsid w:val="0080147A"/>
    <w:rsid w:val="008033BF"/>
    <w:rsid w:val="008033EC"/>
    <w:rsid w:val="008034C2"/>
    <w:rsid w:val="00803A19"/>
    <w:rsid w:val="00803A2D"/>
    <w:rsid w:val="00805235"/>
    <w:rsid w:val="00805544"/>
    <w:rsid w:val="0080604C"/>
    <w:rsid w:val="008061E9"/>
    <w:rsid w:val="00806511"/>
    <w:rsid w:val="00806722"/>
    <w:rsid w:val="00807D6C"/>
    <w:rsid w:val="0081022B"/>
    <w:rsid w:val="0081037A"/>
    <w:rsid w:val="008104A0"/>
    <w:rsid w:val="008114CC"/>
    <w:rsid w:val="0081183E"/>
    <w:rsid w:val="00812FCD"/>
    <w:rsid w:val="008142FA"/>
    <w:rsid w:val="00814DE0"/>
    <w:rsid w:val="0081504E"/>
    <w:rsid w:val="008152CF"/>
    <w:rsid w:val="00816788"/>
    <w:rsid w:val="00816C26"/>
    <w:rsid w:val="008170DB"/>
    <w:rsid w:val="00817926"/>
    <w:rsid w:val="00817BD7"/>
    <w:rsid w:val="00821953"/>
    <w:rsid w:val="00822771"/>
    <w:rsid w:val="00822F42"/>
    <w:rsid w:val="008230D7"/>
    <w:rsid w:val="00823BAD"/>
    <w:rsid w:val="00823FC0"/>
    <w:rsid w:val="00824290"/>
    <w:rsid w:val="008246B6"/>
    <w:rsid w:val="00824C26"/>
    <w:rsid w:val="008252F0"/>
    <w:rsid w:val="00825F68"/>
    <w:rsid w:val="0082625F"/>
    <w:rsid w:val="00826C81"/>
    <w:rsid w:val="00830E1E"/>
    <w:rsid w:val="00831325"/>
    <w:rsid w:val="00831334"/>
    <w:rsid w:val="00831898"/>
    <w:rsid w:val="0083210D"/>
    <w:rsid w:val="00832483"/>
    <w:rsid w:val="00832FC0"/>
    <w:rsid w:val="00833A96"/>
    <w:rsid w:val="0083455B"/>
    <w:rsid w:val="00834984"/>
    <w:rsid w:val="00835433"/>
    <w:rsid w:val="00835534"/>
    <w:rsid w:val="00835877"/>
    <w:rsid w:val="00835929"/>
    <w:rsid w:val="00835C29"/>
    <w:rsid w:val="0083608F"/>
    <w:rsid w:val="00836101"/>
    <w:rsid w:val="00836140"/>
    <w:rsid w:val="0083636B"/>
    <w:rsid w:val="008363C9"/>
    <w:rsid w:val="00836503"/>
    <w:rsid w:val="00836878"/>
    <w:rsid w:val="008371E4"/>
    <w:rsid w:val="00837B53"/>
    <w:rsid w:val="00837CC9"/>
    <w:rsid w:val="00840617"/>
    <w:rsid w:val="00840CA2"/>
    <w:rsid w:val="00840FC6"/>
    <w:rsid w:val="0084106A"/>
    <w:rsid w:val="00841C90"/>
    <w:rsid w:val="0084347D"/>
    <w:rsid w:val="008434C3"/>
    <w:rsid w:val="008438A3"/>
    <w:rsid w:val="00843957"/>
    <w:rsid w:val="00843B06"/>
    <w:rsid w:val="00843DC2"/>
    <w:rsid w:val="0084555C"/>
    <w:rsid w:val="008455A3"/>
    <w:rsid w:val="00845A74"/>
    <w:rsid w:val="008464C3"/>
    <w:rsid w:val="00846E68"/>
    <w:rsid w:val="0084700F"/>
    <w:rsid w:val="00847667"/>
    <w:rsid w:val="00847A47"/>
    <w:rsid w:val="00847ADD"/>
    <w:rsid w:val="00847EC0"/>
    <w:rsid w:val="00851FC2"/>
    <w:rsid w:val="00852DA2"/>
    <w:rsid w:val="008530ED"/>
    <w:rsid w:val="008536F7"/>
    <w:rsid w:val="00854AB3"/>
    <w:rsid w:val="008551C3"/>
    <w:rsid w:val="008564FD"/>
    <w:rsid w:val="00856787"/>
    <w:rsid w:val="00857641"/>
    <w:rsid w:val="00857D46"/>
    <w:rsid w:val="00857E90"/>
    <w:rsid w:val="00860ACE"/>
    <w:rsid w:val="00861507"/>
    <w:rsid w:val="0086156D"/>
    <w:rsid w:val="008619CE"/>
    <w:rsid w:val="00862363"/>
    <w:rsid w:val="00862F36"/>
    <w:rsid w:val="008630EF"/>
    <w:rsid w:val="0086344D"/>
    <w:rsid w:val="00864BF8"/>
    <w:rsid w:val="00864E60"/>
    <w:rsid w:val="00865271"/>
    <w:rsid w:val="00865307"/>
    <w:rsid w:val="008653BD"/>
    <w:rsid w:val="008664E7"/>
    <w:rsid w:val="008676CB"/>
    <w:rsid w:val="008700A2"/>
    <w:rsid w:val="008704D9"/>
    <w:rsid w:val="008705BA"/>
    <w:rsid w:val="008709F7"/>
    <w:rsid w:val="008711F3"/>
    <w:rsid w:val="00871865"/>
    <w:rsid w:val="00871C1F"/>
    <w:rsid w:val="00872C35"/>
    <w:rsid w:val="00872E63"/>
    <w:rsid w:val="008736D0"/>
    <w:rsid w:val="0087378C"/>
    <w:rsid w:val="008762A3"/>
    <w:rsid w:val="00876432"/>
    <w:rsid w:val="00877406"/>
    <w:rsid w:val="0088041D"/>
    <w:rsid w:val="00880583"/>
    <w:rsid w:val="008814E4"/>
    <w:rsid w:val="00882B96"/>
    <w:rsid w:val="00882E9D"/>
    <w:rsid w:val="008837C4"/>
    <w:rsid w:val="00883D4F"/>
    <w:rsid w:val="0088462E"/>
    <w:rsid w:val="00884D46"/>
    <w:rsid w:val="0088564E"/>
    <w:rsid w:val="008860AA"/>
    <w:rsid w:val="008864C3"/>
    <w:rsid w:val="008869BA"/>
    <w:rsid w:val="00886CEC"/>
    <w:rsid w:val="00886D5A"/>
    <w:rsid w:val="00886E6B"/>
    <w:rsid w:val="008876AE"/>
    <w:rsid w:val="00890037"/>
    <w:rsid w:val="0089021B"/>
    <w:rsid w:val="0089046D"/>
    <w:rsid w:val="008908DE"/>
    <w:rsid w:val="00891849"/>
    <w:rsid w:val="00891FF0"/>
    <w:rsid w:val="008935AA"/>
    <w:rsid w:val="00893DE2"/>
    <w:rsid w:val="00893FC9"/>
    <w:rsid w:val="008951C0"/>
    <w:rsid w:val="008951DA"/>
    <w:rsid w:val="00896821"/>
    <w:rsid w:val="00896A6F"/>
    <w:rsid w:val="008974EF"/>
    <w:rsid w:val="00897A8E"/>
    <w:rsid w:val="00897F89"/>
    <w:rsid w:val="008A1053"/>
    <w:rsid w:val="008A11D9"/>
    <w:rsid w:val="008A1A9D"/>
    <w:rsid w:val="008A207F"/>
    <w:rsid w:val="008A21C0"/>
    <w:rsid w:val="008A2302"/>
    <w:rsid w:val="008A24C5"/>
    <w:rsid w:val="008A2BAA"/>
    <w:rsid w:val="008A3D73"/>
    <w:rsid w:val="008A3F81"/>
    <w:rsid w:val="008A44F8"/>
    <w:rsid w:val="008A4E9C"/>
    <w:rsid w:val="008A5118"/>
    <w:rsid w:val="008A52BE"/>
    <w:rsid w:val="008A6C02"/>
    <w:rsid w:val="008A7571"/>
    <w:rsid w:val="008A75B2"/>
    <w:rsid w:val="008A7697"/>
    <w:rsid w:val="008A7F34"/>
    <w:rsid w:val="008B001E"/>
    <w:rsid w:val="008B02EA"/>
    <w:rsid w:val="008B1917"/>
    <w:rsid w:val="008B258B"/>
    <w:rsid w:val="008B2EC5"/>
    <w:rsid w:val="008B44B6"/>
    <w:rsid w:val="008B4D8E"/>
    <w:rsid w:val="008B5B65"/>
    <w:rsid w:val="008B5B9B"/>
    <w:rsid w:val="008B5EB6"/>
    <w:rsid w:val="008B741B"/>
    <w:rsid w:val="008B7B8F"/>
    <w:rsid w:val="008B7C77"/>
    <w:rsid w:val="008C1CFC"/>
    <w:rsid w:val="008C1DD5"/>
    <w:rsid w:val="008C217C"/>
    <w:rsid w:val="008C275C"/>
    <w:rsid w:val="008C2F77"/>
    <w:rsid w:val="008C329D"/>
    <w:rsid w:val="008C4504"/>
    <w:rsid w:val="008C4863"/>
    <w:rsid w:val="008C5A8E"/>
    <w:rsid w:val="008C6490"/>
    <w:rsid w:val="008C6ADF"/>
    <w:rsid w:val="008D13E8"/>
    <w:rsid w:val="008D1771"/>
    <w:rsid w:val="008D1E14"/>
    <w:rsid w:val="008D3754"/>
    <w:rsid w:val="008D3822"/>
    <w:rsid w:val="008D3AC5"/>
    <w:rsid w:val="008D3C6B"/>
    <w:rsid w:val="008D40D2"/>
    <w:rsid w:val="008D442D"/>
    <w:rsid w:val="008D48D7"/>
    <w:rsid w:val="008D4B08"/>
    <w:rsid w:val="008D4EA4"/>
    <w:rsid w:val="008D578C"/>
    <w:rsid w:val="008D58B2"/>
    <w:rsid w:val="008D5F53"/>
    <w:rsid w:val="008D6587"/>
    <w:rsid w:val="008D67B1"/>
    <w:rsid w:val="008D6C66"/>
    <w:rsid w:val="008D7EA8"/>
    <w:rsid w:val="008E0024"/>
    <w:rsid w:val="008E00F9"/>
    <w:rsid w:val="008E05EA"/>
    <w:rsid w:val="008E0E36"/>
    <w:rsid w:val="008E0E9B"/>
    <w:rsid w:val="008E0F68"/>
    <w:rsid w:val="008E1204"/>
    <w:rsid w:val="008E1621"/>
    <w:rsid w:val="008E2A12"/>
    <w:rsid w:val="008E3334"/>
    <w:rsid w:val="008E373C"/>
    <w:rsid w:val="008E37FA"/>
    <w:rsid w:val="008E40F6"/>
    <w:rsid w:val="008E4EBA"/>
    <w:rsid w:val="008E5733"/>
    <w:rsid w:val="008E5B71"/>
    <w:rsid w:val="008E6776"/>
    <w:rsid w:val="008E6833"/>
    <w:rsid w:val="008E6928"/>
    <w:rsid w:val="008E74A9"/>
    <w:rsid w:val="008E77DF"/>
    <w:rsid w:val="008E7854"/>
    <w:rsid w:val="008E7903"/>
    <w:rsid w:val="008F0085"/>
    <w:rsid w:val="008F0A20"/>
    <w:rsid w:val="008F0C27"/>
    <w:rsid w:val="008F1054"/>
    <w:rsid w:val="008F1C12"/>
    <w:rsid w:val="008F223E"/>
    <w:rsid w:val="008F2F32"/>
    <w:rsid w:val="008F2FED"/>
    <w:rsid w:val="008F30BD"/>
    <w:rsid w:val="008F36D7"/>
    <w:rsid w:val="008F3814"/>
    <w:rsid w:val="008F4DE6"/>
    <w:rsid w:val="008F4F08"/>
    <w:rsid w:val="008F5B5D"/>
    <w:rsid w:val="008F5E8E"/>
    <w:rsid w:val="008F5EBD"/>
    <w:rsid w:val="008F6072"/>
    <w:rsid w:val="008F66B5"/>
    <w:rsid w:val="008F7B1E"/>
    <w:rsid w:val="008F7E77"/>
    <w:rsid w:val="008F7ED8"/>
    <w:rsid w:val="009005AD"/>
    <w:rsid w:val="009008E7"/>
    <w:rsid w:val="00901F43"/>
    <w:rsid w:val="0090252F"/>
    <w:rsid w:val="00902769"/>
    <w:rsid w:val="00902CD9"/>
    <w:rsid w:val="009034A8"/>
    <w:rsid w:val="00903976"/>
    <w:rsid w:val="00906379"/>
    <w:rsid w:val="0090660B"/>
    <w:rsid w:val="00906930"/>
    <w:rsid w:val="00911060"/>
    <w:rsid w:val="00911C30"/>
    <w:rsid w:val="00911E5D"/>
    <w:rsid w:val="0091251A"/>
    <w:rsid w:val="009136DC"/>
    <w:rsid w:val="00913E5C"/>
    <w:rsid w:val="00916883"/>
    <w:rsid w:val="00917612"/>
    <w:rsid w:val="00917983"/>
    <w:rsid w:val="0091799C"/>
    <w:rsid w:val="00917B5C"/>
    <w:rsid w:val="00920243"/>
    <w:rsid w:val="009207F5"/>
    <w:rsid w:val="00922472"/>
    <w:rsid w:val="00922541"/>
    <w:rsid w:val="00922CA9"/>
    <w:rsid w:val="009243B3"/>
    <w:rsid w:val="009244AA"/>
    <w:rsid w:val="00924982"/>
    <w:rsid w:val="00925126"/>
    <w:rsid w:val="00925B9F"/>
    <w:rsid w:val="009265DB"/>
    <w:rsid w:val="00926EAF"/>
    <w:rsid w:val="009277E2"/>
    <w:rsid w:val="0093093D"/>
    <w:rsid w:val="00930BB8"/>
    <w:rsid w:val="00930CDA"/>
    <w:rsid w:val="0093139A"/>
    <w:rsid w:val="009329F4"/>
    <w:rsid w:val="0093330E"/>
    <w:rsid w:val="00934C9C"/>
    <w:rsid w:val="00935B5A"/>
    <w:rsid w:val="00935C9B"/>
    <w:rsid w:val="009369E3"/>
    <w:rsid w:val="0094099C"/>
    <w:rsid w:val="00940B5C"/>
    <w:rsid w:val="00940B91"/>
    <w:rsid w:val="00940EF0"/>
    <w:rsid w:val="0094114B"/>
    <w:rsid w:val="009431BE"/>
    <w:rsid w:val="009433FC"/>
    <w:rsid w:val="00943A98"/>
    <w:rsid w:val="009441C5"/>
    <w:rsid w:val="009446C6"/>
    <w:rsid w:val="00944738"/>
    <w:rsid w:val="00944997"/>
    <w:rsid w:val="00944B27"/>
    <w:rsid w:val="0094582F"/>
    <w:rsid w:val="009459D1"/>
    <w:rsid w:val="00946DD6"/>
    <w:rsid w:val="00947246"/>
    <w:rsid w:val="00947510"/>
    <w:rsid w:val="00947A4E"/>
    <w:rsid w:val="0095093F"/>
    <w:rsid w:val="009519F0"/>
    <w:rsid w:val="00952FEA"/>
    <w:rsid w:val="009530C7"/>
    <w:rsid w:val="0095347A"/>
    <w:rsid w:val="00954977"/>
    <w:rsid w:val="00954F62"/>
    <w:rsid w:val="0095554F"/>
    <w:rsid w:val="0095591B"/>
    <w:rsid w:val="00955C5A"/>
    <w:rsid w:val="00955D8D"/>
    <w:rsid w:val="00955E33"/>
    <w:rsid w:val="0095616F"/>
    <w:rsid w:val="0096048F"/>
    <w:rsid w:val="0096094C"/>
    <w:rsid w:val="00960C2A"/>
    <w:rsid w:val="00961027"/>
    <w:rsid w:val="009616C6"/>
    <w:rsid w:val="00961D88"/>
    <w:rsid w:val="0096205A"/>
    <w:rsid w:val="009620E0"/>
    <w:rsid w:val="00962452"/>
    <w:rsid w:val="00962718"/>
    <w:rsid w:val="00962D8C"/>
    <w:rsid w:val="00962E2B"/>
    <w:rsid w:val="00963138"/>
    <w:rsid w:val="00964549"/>
    <w:rsid w:val="00964C9A"/>
    <w:rsid w:val="00965015"/>
    <w:rsid w:val="00965B37"/>
    <w:rsid w:val="009665D9"/>
    <w:rsid w:val="00966804"/>
    <w:rsid w:val="00966B8F"/>
    <w:rsid w:val="009673D6"/>
    <w:rsid w:val="00967694"/>
    <w:rsid w:val="00970EB3"/>
    <w:rsid w:val="00970EC1"/>
    <w:rsid w:val="009712AC"/>
    <w:rsid w:val="00971A05"/>
    <w:rsid w:val="009723EB"/>
    <w:rsid w:val="00972933"/>
    <w:rsid w:val="00972C36"/>
    <w:rsid w:val="0097347A"/>
    <w:rsid w:val="0097436A"/>
    <w:rsid w:val="00974A49"/>
    <w:rsid w:val="00974F5D"/>
    <w:rsid w:val="00975131"/>
    <w:rsid w:val="00975521"/>
    <w:rsid w:val="009755A1"/>
    <w:rsid w:val="009759CB"/>
    <w:rsid w:val="0097696D"/>
    <w:rsid w:val="00976A96"/>
    <w:rsid w:val="0097741C"/>
    <w:rsid w:val="00977A84"/>
    <w:rsid w:val="00980311"/>
    <w:rsid w:val="00980B82"/>
    <w:rsid w:val="00980EA2"/>
    <w:rsid w:val="0098112B"/>
    <w:rsid w:val="00982BD8"/>
    <w:rsid w:val="00983068"/>
    <w:rsid w:val="009833AF"/>
    <w:rsid w:val="00984637"/>
    <w:rsid w:val="00985686"/>
    <w:rsid w:val="0098633D"/>
    <w:rsid w:val="00987268"/>
    <w:rsid w:val="009872AD"/>
    <w:rsid w:val="00987E31"/>
    <w:rsid w:val="00990766"/>
    <w:rsid w:val="00990C34"/>
    <w:rsid w:val="00991EC8"/>
    <w:rsid w:val="0099250D"/>
    <w:rsid w:val="0099330E"/>
    <w:rsid w:val="00993F12"/>
    <w:rsid w:val="00993F1B"/>
    <w:rsid w:val="00994560"/>
    <w:rsid w:val="00994D6A"/>
    <w:rsid w:val="009953D2"/>
    <w:rsid w:val="00995533"/>
    <w:rsid w:val="00996476"/>
    <w:rsid w:val="00997678"/>
    <w:rsid w:val="009977B2"/>
    <w:rsid w:val="009A05F1"/>
    <w:rsid w:val="009A1E04"/>
    <w:rsid w:val="009A23B1"/>
    <w:rsid w:val="009A24FA"/>
    <w:rsid w:val="009A266E"/>
    <w:rsid w:val="009A2CBB"/>
    <w:rsid w:val="009A3373"/>
    <w:rsid w:val="009A3397"/>
    <w:rsid w:val="009A3CBB"/>
    <w:rsid w:val="009A3E1C"/>
    <w:rsid w:val="009A3FF9"/>
    <w:rsid w:val="009A4E1C"/>
    <w:rsid w:val="009A4F8C"/>
    <w:rsid w:val="009A5265"/>
    <w:rsid w:val="009A5DAA"/>
    <w:rsid w:val="009A6AB1"/>
    <w:rsid w:val="009A7B5F"/>
    <w:rsid w:val="009A7D66"/>
    <w:rsid w:val="009B0753"/>
    <w:rsid w:val="009B09C1"/>
    <w:rsid w:val="009B1B92"/>
    <w:rsid w:val="009B1C73"/>
    <w:rsid w:val="009B221E"/>
    <w:rsid w:val="009B274D"/>
    <w:rsid w:val="009B3303"/>
    <w:rsid w:val="009B33E7"/>
    <w:rsid w:val="009B42BE"/>
    <w:rsid w:val="009B4F48"/>
    <w:rsid w:val="009B503F"/>
    <w:rsid w:val="009B5244"/>
    <w:rsid w:val="009B5BB2"/>
    <w:rsid w:val="009B5D5A"/>
    <w:rsid w:val="009B64E8"/>
    <w:rsid w:val="009B657F"/>
    <w:rsid w:val="009B6E46"/>
    <w:rsid w:val="009B6F58"/>
    <w:rsid w:val="009B7718"/>
    <w:rsid w:val="009B795A"/>
    <w:rsid w:val="009B7D04"/>
    <w:rsid w:val="009C0E59"/>
    <w:rsid w:val="009C3A32"/>
    <w:rsid w:val="009C3C6A"/>
    <w:rsid w:val="009C3D13"/>
    <w:rsid w:val="009C4016"/>
    <w:rsid w:val="009C4920"/>
    <w:rsid w:val="009C49C0"/>
    <w:rsid w:val="009C4E8D"/>
    <w:rsid w:val="009C4F30"/>
    <w:rsid w:val="009C57AB"/>
    <w:rsid w:val="009C582B"/>
    <w:rsid w:val="009C5E02"/>
    <w:rsid w:val="009C66A0"/>
    <w:rsid w:val="009C6C0D"/>
    <w:rsid w:val="009C6E5C"/>
    <w:rsid w:val="009C6FA6"/>
    <w:rsid w:val="009C716F"/>
    <w:rsid w:val="009D05AC"/>
    <w:rsid w:val="009D1111"/>
    <w:rsid w:val="009D1A3B"/>
    <w:rsid w:val="009D1D44"/>
    <w:rsid w:val="009D2D48"/>
    <w:rsid w:val="009D30DF"/>
    <w:rsid w:val="009D33A6"/>
    <w:rsid w:val="009D3CC9"/>
    <w:rsid w:val="009D3F79"/>
    <w:rsid w:val="009D44D4"/>
    <w:rsid w:val="009D4FA3"/>
    <w:rsid w:val="009D5F0F"/>
    <w:rsid w:val="009D62EA"/>
    <w:rsid w:val="009D6495"/>
    <w:rsid w:val="009D654E"/>
    <w:rsid w:val="009E0233"/>
    <w:rsid w:val="009E0F3E"/>
    <w:rsid w:val="009E13BF"/>
    <w:rsid w:val="009E1815"/>
    <w:rsid w:val="009E2570"/>
    <w:rsid w:val="009E2834"/>
    <w:rsid w:val="009E39C9"/>
    <w:rsid w:val="009E48A1"/>
    <w:rsid w:val="009E4A49"/>
    <w:rsid w:val="009E4D3B"/>
    <w:rsid w:val="009E5736"/>
    <w:rsid w:val="009E5AF8"/>
    <w:rsid w:val="009E667B"/>
    <w:rsid w:val="009E6909"/>
    <w:rsid w:val="009E6D35"/>
    <w:rsid w:val="009E7570"/>
    <w:rsid w:val="009F02DB"/>
    <w:rsid w:val="009F06C3"/>
    <w:rsid w:val="009F1807"/>
    <w:rsid w:val="009F21F0"/>
    <w:rsid w:val="009F222E"/>
    <w:rsid w:val="009F2427"/>
    <w:rsid w:val="009F27E9"/>
    <w:rsid w:val="009F4454"/>
    <w:rsid w:val="009F46F3"/>
    <w:rsid w:val="009F5936"/>
    <w:rsid w:val="009F6163"/>
    <w:rsid w:val="009F6D30"/>
    <w:rsid w:val="009F77CF"/>
    <w:rsid w:val="009F78CA"/>
    <w:rsid w:val="00A00465"/>
    <w:rsid w:val="00A00923"/>
    <w:rsid w:val="00A01795"/>
    <w:rsid w:val="00A01CD4"/>
    <w:rsid w:val="00A02B90"/>
    <w:rsid w:val="00A02E0E"/>
    <w:rsid w:val="00A04328"/>
    <w:rsid w:val="00A04C61"/>
    <w:rsid w:val="00A04EBA"/>
    <w:rsid w:val="00A04EC2"/>
    <w:rsid w:val="00A06962"/>
    <w:rsid w:val="00A06E62"/>
    <w:rsid w:val="00A07D72"/>
    <w:rsid w:val="00A10812"/>
    <w:rsid w:val="00A10BCB"/>
    <w:rsid w:val="00A10C49"/>
    <w:rsid w:val="00A10CD2"/>
    <w:rsid w:val="00A120BE"/>
    <w:rsid w:val="00A1233E"/>
    <w:rsid w:val="00A125C0"/>
    <w:rsid w:val="00A12DDF"/>
    <w:rsid w:val="00A13499"/>
    <w:rsid w:val="00A13725"/>
    <w:rsid w:val="00A13BD0"/>
    <w:rsid w:val="00A13DDE"/>
    <w:rsid w:val="00A14B3F"/>
    <w:rsid w:val="00A1502E"/>
    <w:rsid w:val="00A161C5"/>
    <w:rsid w:val="00A16A45"/>
    <w:rsid w:val="00A17B06"/>
    <w:rsid w:val="00A204D8"/>
    <w:rsid w:val="00A20ADA"/>
    <w:rsid w:val="00A21284"/>
    <w:rsid w:val="00A21CD2"/>
    <w:rsid w:val="00A22725"/>
    <w:rsid w:val="00A22729"/>
    <w:rsid w:val="00A22E85"/>
    <w:rsid w:val="00A236B6"/>
    <w:rsid w:val="00A23C94"/>
    <w:rsid w:val="00A23F42"/>
    <w:rsid w:val="00A240C3"/>
    <w:rsid w:val="00A242C4"/>
    <w:rsid w:val="00A2457C"/>
    <w:rsid w:val="00A24AE9"/>
    <w:rsid w:val="00A27125"/>
    <w:rsid w:val="00A30480"/>
    <w:rsid w:val="00A307EC"/>
    <w:rsid w:val="00A30BDB"/>
    <w:rsid w:val="00A314FD"/>
    <w:rsid w:val="00A31E07"/>
    <w:rsid w:val="00A322E3"/>
    <w:rsid w:val="00A32C2D"/>
    <w:rsid w:val="00A33037"/>
    <w:rsid w:val="00A33195"/>
    <w:rsid w:val="00A33336"/>
    <w:rsid w:val="00A3377B"/>
    <w:rsid w:val="00A33EFB"/>
    <w:rsid w:val="00A35395"/>
    <w:rsid w:val="00A3553B"/>
    <w:rsid w:val="00A35B67"/>
    <w:rsid w:val="00A37A53"/>
    <w:rsid w:val="00A403FE"/>
    <w:rsid w:val="00A41A3A"/>
    <w:rsid w:val="00A41EF8"/>
    <w:rsid w:val="00A425F1"/>
    <w:rsid w:val="00A428A9"/>
    <w:rsid w:val="00A44F50"/>
    <w:rsid w:val="00A45107"/>
    <w:rsid w:val="00A45628"/>
    <w:rsid w:val="00A4579D"/>
    <w:rsid w:val="00A45E2F"/>
    <w:rsid w:val="00A46CE7"/>
    <w:rsid w:val="00A479ED"/>
    <w:rsid w:val="00A50469"/>
    <w:rsid w:val="00A50E1C"/>
    <w:rsid w:val="00A512D4"/>
    <w:rsid w:val="00A51804"/>
    <w:rsid w:val="00A5284F"/>
    <w:rsid w:val="00A52BEB"/>
    <w:rsid w:val="00A5321E"/>
    <w:rsid w:val="00A53740"/>
    <w:rsid w:val="00A53C74"/>
    <w:rsid w:val="00A53E10"/>
    <w:rsid w:val="00A5487F"/>
    <w:rsid w:val="00A54DD4"/>
    <w:rsid w:val="00A55606"/>
    <w:rsid w:val="00A55934"/>
    <w:rsid w:val="00A565ED"/>
    <w:rsid w:val="00A5755F"/>
    <w:rsid w:val="00A57C50"/>
    <w:rsid w:val="00A612E1"/>
    <w:rsid w:val="00A6140A"/>
    <w:rsid w:val="00A61BAD"/>
    <w:rsid w:val="00A62AC2"/>
    <w:rsid w:val="00A633B1"/>
    <w:rsid w:val="00A64186"/>
    <w:rsid w:val="00A64C98"/>
    <w:rsid w:val="00A65A31"/>
    <w:rsid w:val="00A65B1E"/>
    <w:rsid w:val="00A66B4B"/>
    <w:rsid w:val="00A6705C"/>
    <w:rsid w:val="00A670BD"/>
    <w:rsid w:val="00A671C7"/>
    <w:rsid w:val="00A6799E"/>
    <w:rsid w:val="00A67A89"/>
    <w:rsid w:val="00A70114"/>
    <w:rsid w:val="00A701E3"/>
    <w:rsid w:val="00A70D69"/>
    <w:rsid w:val="00A71FE9"/>
    <w:rsid w:val="00A720A4"/>
    <w:rsid w:val="00A7291C"/>
    <w:rsid w:val="00A72F7C"/>
    <w:rsid w:val="00A73F7B"/>
    <w:rsid w:val="00A74690"/>
    <w:rsid w:val="00A749F1"/>
    <w:rsid w:val="00A74B8B"/>
    <w:rsid w:val="00A75194"/>
    <w:rsid w:val="00A757D5"/>
    <w:rsid w:val="00A75D8B"/>
    <w:rsid w:val="00A75E18"/>
    <w:rsid w:val="00A77579"/>
    <w:rsid w:val="00A77B2A"/>
    <w:rsid w:val="00A800DC"/>
    <w:rsid w:val="00A81756"/>
    <w:rsid w:val="00A8176C"/>
    <w:rsid w:val="00A81CB2"/>
    <w:rsid w:val="00A81D4C"/>
    <w:rsid w:val="00A82094"/>
    <w:rsid w:val="00A82CD1"/>
    <w:rsid w:val="00A82E8E"/>
    <w:rsid w:val="00A83BAE"/>
    <w:rsid w:val="00A83E95"/>
    <w:rsid w:val="00A85193"/>
    <w:rsid w:val="00A86967"/>
    <w:rsid w:val="00A86988"/>
    <w:rsid w:val="00A86B2E"/>
    <w:rsid w:val="00A8751D"/>
    <w:rsid w:val="00A8791D"/>
    <w:rsid w:val="00A87BC4"/>
    <w:rsid w:val="00A87C3A"/>
    <w:rsid w:val="00A87DA5"/>
    <w:rsid w:val="00A87EC8"/>
    <w:rsid w:val="00A90B2D"/>
    <w:rsid w:val="00A9241B"/>
    <w:rsid w:val="00A92C47"/>
    <w:rsid w:val="00A94DBC"/>
    <w:rsid w:val="00A9569F"/>
    <w:rsid w:val="00A95C73"/>
    <w:rsid w:val="00A9628C"/>
    <w:rsid w:val="00A965F2"/>
    <w:rsid w:val="00A9672E"/>
    <w:rsid w:val="00A9677B"/>
    <w:rsid w:val="00A96A91"/>
    <w:rsid w:val="00A97F35"/>
    <w:rsid w:val="00AA075F"/>
    <w:rsid w:val="00AA194E"/>
    <w:rsid w:val="00AA33BC"/>
    <w:rsid w:val="00AA3C1F"/>
    <w:rsid w:val="00AA41F2"/>
    <w:rsid w:val="00AA4757"/>
    <w:rsid w:val="00AA5418"/>
    <w:rsid w:val="00AA5BBC"/>
    <w:rsid w:val="00AA66EB"/>
    <w:rsid w:val="00AA6B3D"/>
    <w:rsid w:val="00AA6C6F"/>
    <w:rsid w:val="00AA6E25"/>
    <w:rsid w:val="00AA7AAE"/>
    <w:rsid w:val="00AA7F93"/>
    <w:rsid w:val="00AB01A2"/>
    <w:rsid w:val="00AB06F3"/>
    <w:rsid w:val="00AB1EF6"/>
    <w:rsid w:val="00AB1FAA"/>
    <w:rsid w:val="00AB24D0"/>
    <w:rsid w:val="00AB2C97"/>
    <w:rsid w:val="00AB37AC"/>
    <w:rsid w:val="00AB4868"/>
    <w:rsid w:val="00AB51EC"/>
    <w:rsid w:val="00AB5290"/>
    <w:rsid w:val="00AB5968"/>
    <w:rsid w:val="00AB61B5"/>
    <w:rsid w:val="00AB63E2"/>
    <w:rsid w:val="00AB6BD7"/>
    <w:rsid w:val="00AB6D9B"/>
    <w:rsid w:val="00AB70B0"/>
    <w:rsid w:val="00AB7116"/>
    <w:rsid w:val="00AB7498"/>
    <w:rsid w:val="00AB7919"/>
    <w:rsid w:val="00AB7E85"/>
    <w:rsid w:val="00AB7F11"/>
    <w:rsid w:val="00AC016F"/>
    <w:rsid w:val="00AC0354"/>
    <w:rsid w:val="00AC17D2"/>
    <w:rsid w:val="00AC1919"/>
    <w:rsid w:val="00AC2264"/>
    <w:rsid w:val="00AC2494"/>
    <w:rsid w:val="00AC24D4"/>
    <w:rsid w:val="00AC31B8"/>
    <w:rsid w:val="00AC31F5"/>
    <w:rsid w:val="00AC39F7"/>
    <w:rsid w:val="00AC3BEF"/>
    <w:rsid w:val="00AC3E9E"/>
    <w:rsid w:val="00AC3F91"/>
    <w:rsid w:val="00AC442A"/>
    <w:rsid w:val="00AC48DD"/>
    <w:rsid w:val="00AC63FB"/>
    <w:rsid w:val="00AC6907"/>
    <w:rsid w:val="00AC6951"/>
    <w:rsid w:val="00AC7238"/>
    <w:rsid w:val="00AC7DED"/>
    <w:rsid w:val="00AD0474"/>
    <w:rsid w:val="00AD095F"/>
    <w:rsid w:val="00AD0C24"/>
    <w:rsid w:val="00AD0F69"/>
    <w:rsid w:val="00AD1B76"/>
    <w:rsid w:val="00AD1D4B"/>
    <w:rsid w:val="00AD2165"/>
    <w:rsid w:val="00AD250A"/>
    <w:rsid w:val="00AD2E70"/>
    <w:rsid w:val="00AD43FE"/>
    <w:rsid w:val="00AD7924"/>
    <w:rsid w:val="00AD7DFE"/>
    <w:rsid w:val="00AD7FDB"/>
    <w:rsid w:val="00AE0777"/>
    <w:rsid w:val="00AE0B3D"/>
    <w:rsid w:val="00AE18E6"/>
    <w:rsid w:val="00AE3452"/>
    <w:rsid w:val="00AE3AEC"/>
    <w:rsid w:val="00AE4EDE"/>
    <w:rsid w:val="00AE5673"/>
    <w:rsid w:val="00AE56AE"/>
    <w:rsid w:val="00AE614B"/>
    <w:rsid w:val="00AE679F"/>
    <w:rsid w:val="00AE7087"/>
    <w:rsid w:val="00AE78DE"/>
    <w:rsid w:val="00AF35B8"/>
    <w:rsid w:val="00AF38D4"/>
    <w:rsid w:val="00AF3C6D"/>
    <w:rsid w:val="00AF3CBD"/>
    <w:rsid w:val="00AF414C"/>
    <w:rsid w:val="00AF5EC4"/>
    <w:rsid w:val="00AF6736"/>
    <w:rsid w:val="00AF71A8"/>
    <w:rsid w:val="00AF75BF"/>
    <w:rsid w:val="00AF7A0F"/>
    <w:rsid w:val="00B002F1"/>
    <w:rsid w:val="00B0056F"/>
    <w:rsid w:val="00B00587"/>
    <w:rsid w:val="00B00700"/>
    <w:rsid w:val="00B0077E"/>
    <w:rsid w:val="00B00AA6"/>
    <w:rsid w:val="00B00D4B"/>
    <w:rsid w:val="00B01955"/>
    <w:rsid w:val="00B0262B"/>
    <w:rsid w:val="00B02A47"/>
    <w:rsid w:val="00B032D9"/>
    <w:rsid w:val="00B0381D"/>
    <w:rsid w:val="00B050A9"/>
    <w:rsid w:val="00B059B9"/>
    <w:rsid w:val="00B05B8F"/>
    <w:rsid w:val="00B0619B"/>
    <w:rsid w:val="00B07110"/>
    <w:rsid w:val="00B07762"/>
    <w:rsid w:val="00B079E6"/>
    <w:rsid w:val="00B07D61"/>
    <w:rsid w:val="00B07DEE"/>
    <w:rsid w:val="00B07E7A"/>
    <w:rsid w:val="00B1005E"/>
    <w:rsid w:val="00B105AD"/>
    <w:rsid w:val="00B105DB"/>
    <w:rsid w:val="00B107EF"/>
    <w:rsid w:val="00B1225B"/>
    <w:rsid w:val="00B12FC4"/>
    <w:rsid w:val="00B133E9"/>
    <w:rsid w:val="00B13834"/>
    <w:rsid w:val="00B139D3"/>
    <w:rsid w:val="00B13B36"/>
    <w:rsid w:val="00B14369"/>
    <w:rsid w:val="00B146E2"/>
    <w:rsid w:val="00B14D79"/>
    <w:rsid w:val="00B14DD3"/>
    <w:rsid w:val="00B15808"/>
    <w:rsid w:val="00B16B32"/>
    <w:rsid w:val="00B16CBA"/>
    <w:rsid w:val="00B16F5F"/>
    <w:rsid w:val="00B16F76"/>
    <w:rsid w:val="00B1731E"/>
    <w:rsid w:val="00B2138A"/>
    <w:rsid w:val="00B2157F"/>
    <w:rsid w:val="00B21690"/>
    <w:rsid w:val="00B217A4"/>
    <w:rsid w:val="00B21978"/>
    <w:rsid w:val="00B21A10"/>
    <w:rsid w:val="00B22047"/>
    <w:rsid w:val="00B2255E"/>
    <w:rsid w:val="00B2302A"/>
    <w:rsid w:val="00B23151"/>
    <w:rsid w:val="00B23D33"/>
    <w:rsid w:val="00B2496D"/>
    <w:rsid w:val="00B24A51"/>
    <w:rsid w:val="00B2533E"/>
    <w:rsid w:val="00B257C2"/>
    <w:rsid w:val="00B26475"/>
    <w:rsid w:val="00B26C12"/>
    <w:rsid w:val="00B26CD0"/>
    <w:rsid w:val="00B26E89"/>
    <w:rsid w:val="00B27406"/>
    <w:rsid w:val="00B275EB"/>
    <w:rsid w:val="00B27FD8"/>
    <w:rsid w:val="00B32DF7"/>
    <w:rsid w:val="00B336C1"/>
    <w:rsid w:val="00B3415F"/>
    <w:rsid w:val="00B34645"/>
    <w:rsid w:val="00B349F7"/>
    <w:rsid w:val="00B34AE3"/>
    <w:rsid w:val="00B35B21"/>
    <w:rsid w:val="00B35CBD"/>
    <w:rsid w:val="00B3610F"/>
    <w:rsid w:val="00B402BF"/>
    <w:rsid w:val="00B40F6C"/>
    <w:rsid w:val="00B41184"/>
    <w:rsid w:val="00B41A8C"/>
    <w:rsid w:val="00B4267A"/>
    <w:rsid w:val="00B42E46"/>
    <w:rsid w:val="00B44770"/>
    <w:rsid w:val="00B44D79"/>
    <w:rsid w:val="00B45519"/>
    <w:rsid w:val="00B45DE5"/>
    <w:rsid w:val="00B463A3"/>
    <w:rsid w:val="00B46689"/>
    <w:rsid w:val="00B47398"/>
    <w:rsid w:val="00B47A3B"/>
    <w:rsid w:val="00B47A3C"/>
    <w:rsid w:val="00B47BDF"/>
    <w:rsid w:val="00B5046C"/>
    <w:rsid w:val="00B50923"/>
    <w:rsid w:val="00B51282"/>
    <w:rsid w:val="00B51884"/>
    <w:rsid w:val="00B51C61"/>
    <w:rsid w:val="00B533D4"/>
    <w:rsid w:val="00B53EDA"/>
    <w:rsid w:val="00B54057"/>
    <w:rsid w:val="00B5448D"/>
    <w:rsid w:val="00B54E33"/>
    <w:rsid w:val="00B55E8C"/>
    <w:rsid w:val="00B5641C"/>
    <w:rsid w:val="00B57212"/>
    <w:rsid w:val="00B57492"/>
    <w:rsid w:val="00B60640"/>
    <w:rsid w:val="00B6064D"/>
    <w:rsid w:val="00B60CCB"/>
    <w:rsid w:val="00B60FB0"/>
    <w:rsid w:val="00B6107C"/>
    <w:rsid w:val="00B616A8"/>
    <w:rsid w:val="00B61BBB"/>
    <w:rsid w:val="00B61CFE"/>
    <w:rsid w:val="00B62023"/>
    <w:rsid w:val="00B621F0"/>
    <w:rsid w:val="00B62241"/>
    <w:rsid w:val="00B62B99"/>
    <w:rsid w:val="00B640A5"/>
    <w:rsid w:val="00B64533"/>
    <w:rsid w:val="00B65012"/>
    <w:rsid w:val="00B65349"/>
    <w:rsid w:val="00B65F2E"/>
    <w:rsid w:val="00B65F42"/>
    <w:rsid w:val="00B669AB"/>
    <w:rsid w:val="00B66EF5"/>
    <w:rsid w:val="00B677F2"/>
    <w:rsid w:val="00B67C4D"/>
    <w:rsid w:val="00B70FA7"/>
    <w:rsid w:val="00B7100D"/>
    <w:rsid w:val="00B71406"/>
    <w:rsid w:val="00B71739"/>
    <w:rsid w:val="00B71C02"/>
    <w:rsid w:val="00B71FF3"/>
    <w:rsid w:val="00B721BB"/>
    <w:rsid w:val="00B72EEF"/>
    <w:rsid w:val="00B73399"/>
    <w:rsid w:val="00B73A39"/>
    <w:rsid w:val="00B73D39"/>
    <w:rsid w:val="00B74323"/>
    <w:rsid w:val="00B7486B"/>
    <w:rsid w:val="00B74D1A"/>
    <w:rsid w:val="00B758C2"/>
    <w:rsid w:val="00B777BD"/>
    <w:rsid w:val="00B8000D"/>
    <w:rsid w:val="00B803F7"/>
    <w:rsid w:val="00B818D1"/>
    <w:rsid w:val="00B8235D"/>
    <w:rsid w:val="00B828D3"/>
    <w:rsid w:val="00B829E0"/>
    <w:rsid w:val="00B83B6A"/>
    <w:rsid w:val="00B83F52"/>
    <w:rsid w:val="00B84625"/>
    <w:rsid w:val="00B8484A"/>
    <w:rsid w:val="00B84CF7"/>
    <w:rsid w:val="00B8531C"/>
    <w:rsid w:val="00B87B89"/>
    <w:rsid w:val="00B90ECD"/>
    <w:rsid w:val="00B925EA"/>
    <w:rsid w:val="00B929EF"/>
    <w:rsid w:val="00B92B9C"/>
    <w:rsid w:val="00B932E9"/>
    <w:rsid w:val="00B93553"/>
    <w:rsid w:val="00B94B9E"/>
    <w:rsid w:val="00B95C4D"/>
    <w:rsid w:val="00BA0C47"/>
    <w:rsid w:val="00BA1D66"/>
    <w:rsid w:val="00BA2B95"/>
    <w:rsid w:val="00BA3047"/>
    <w:rsid w:val="00BA33D4"/>
    <w:rsid w:val="00BA4330"/>
    <w:rsid w:val="00BA50C0"/>
    <w:rsid w:val="00BA53FE"/>
    <w:rsid w:val="00BA562B"/>
    <w:rsid w:val="00BA566F"/>
    <w:rsid w:val="00BA61EE"/>
    <w:rsid w:val="00BA69EF"/>
    <w:rsid w:val="00BA716C"/>
    <w:rsid w:val="00BA741A"/>
    <w:rsid w:val="00BA7504"/>
    <w:rsid w:val="00BB094E"/>
    <w:rsid w:val="00BB11FB"/>
    <w:rsid w:val="00BB15D5"/>
    <w:rsid w:val="00BB1A58"/>
    <w:rsid w:val="00BB2AC4"/>
    <w:rsid w:val="00BB2C82"/>
    <w:rsid w:val="00BB3D9B"/>
    <w:rsid w:val="00BB5976"/>
    <w:rsid w:val="00BB5AF7"/>
    <w:rsid w:val="00BB5D46"/>
    <w:rsid w:val="00BB6CED"/>
    <w:rsid w:val="00BB6CF3"/>
    <w:rsid w:val="00BB6E61"/>
    <w:rsid w:val="00BB6FD3"/>
    <w:rsid w:val="00BB7779"/>
    <w:rsid w:val="00BB7AB6"/>
    <w:rsid w:val="00BB7B0F"/>
    <w:rsid w:val="00BB7CD2"/>
    <w:rsid w:val="00BB7DFF"/>
    <w:rsid w:val="00BC26EA"/>
    <w:rsid w:val="00BC27F9"/>
    <w:rsid w:val="00BC2828"/>
    <w:rsid w:val="00BC28DD"/>
    <w:rsid w:val="00BC2B67"/>
    <w:rsid w:val="00BC2D1C"/>
    <w:rsid w:val="00BC2FB5"/>
    <w:rsid w:val="00BC303D"/>
    <w:rsid w:val="00BC3BA3"/>
    <w:rsid w:val="00BC3C53"/>
    <w:rsid w:val="00BC3FB6"/>
    <w:rsid w:val="00BC4AB3"/>
    <w:rsid w:val="00BC68E3"/>
    <w:rsid w:val="00BC6A71"/>
    <w:rsid w:val="00BC6D43"/>
    <w:rsid w:val="00BC6D46"/>
    <w:rsid w:val="00BC6DAD"/>
    <w:rsid w:val="00BC7BB8"/>
    <w:rsid w:val="00BD038E"/>
    <w:rsid w:val="00BD087E"/>
    <w:rsid w:val="00BD142F"/>
    <w:rsid w:val="00BD15B5"/>
    <w:rsid w:val="00BD20A0"/>
    <w:rsid w:val="00BD2792"/>
    <w:rsid w:val="00BD2BCE"/>
    <w:rsid w:val="00BD34BF"/>
    <w:rsid w:val="00BD34E7"/>
    <w:rsid w:val="00BD3508"/>
    <w:rsid w:val="00BD3CFD"/>
    <w:rsid w:val="00BD4178"/>
    <w:rsid w:val="00BD42D0"/>
    <w:rsid w:val="00BD51A2"/>
    <w:rsid w:val="00BD55C1"/>
    <w:rsid w:val="00BD5683"/>
    <w:rsid w:val="00BD6318"/>
    <w:rsid w:val="00BD644B"/>
    <w:rsid w:val="00BD6568"/>
    <w:rsid w:val="00BD711F"/>
    <w:rsid w:val="00BD72C2"/>
    <w:rsid w:val="00BD75EF"/>
    <w:rsid w:val="00BD7718"/>
    <w:rsid w:val="00BE0213"/>
    <w:rsid w:val="00BE16AD"/>
    <w:rsid w:val="00BE19A2"/>
    <w:rsid w:val="00BE20A0"/>
    <w:rsid w:val="00BE2DFF"/>
    <w:rsid w:val="00BE38B1"/>
    <w:rsid w:val="00BE4163"/>
    <w:rsid w:val="00BE41D2"/>
    <w:rsid w:val="00BE433A"/>
    <w:rsid w:val="00BE49E9"/>
    <w:rsid w:val="00BE5030"/>
    <w:rsid w:val="00BE5DFE"/>
    <w:rsid w:val="00BE5EF1"/>
    <w:rsid w:val="00BE653F"/>
    <w:rsid w:val="00BE730F"/>
    <w:rsid w:val="00BE752D"/>
    <w:rsid w:val="00BE7604"/>
    <w:rsid w:val="00BE7A80"/>
    <w:rsid w:val="00BF0DB1"/>
    <w:rsid w:val="00BF19B2"/>
    <w:rsid w:val="00BF2540"/>
    <w:rsid w:val="00BF2754"/>
    <w:rsid w:val="00BF2774"/>
    <w:rsid w:val="00BF277A"/>
    <w:rsid w:val="00BF2DCB"/>
    <w:rsid w:val="00BF3F2A"/>
    <w:rsid w:val="00BF4026"/>
    <w:rsid w:val="00BF4AC8"/>
    <w:rsid w:val="00BF4FBA"/>
    <w:rsid w:val="00BF5314"/>
    <w:rsid w:val="00BF5BB4"/>
    <w:rsid w:val="00BF633D"/>
    <w:rsid w:val="00BF6362"/>
    <w:rsid w:val="00BF7AAD"/>
    <w:rsid w:val="00BF7B50"/>
    <w:rsid w:val="00C00A73"/>
    <w:rsid w:val="00C00CB3"/>
    <w:rsid w:val="00C01152"/>
    <w:rsid w:val="00C014C0"/>
    <w:rsid w:val="00C014C8"/>
    <w:rsid w:val="00C02835"/>
    <w:rsid w:val="00C02B91"/>
    <w:rsid w:val="00C03AA4"/>
    <w:rsid w:val="00C04306"/>
    <w:rsid w:val="00C04475"/>
    <w:rsid w:val="00C0495D"/>
    <w:rsid w:val="00C04D1B"/>
    <w:rsid w:val="00C05BA1"/>
    <w:rsid w:val="00C064A2"/>
    <w:rsid w:val="00C06A66"/>
    <w:rsid w:val="00C076A3"/>
    <w:rsid w:val="00C1033B"/>
    <w:rsid w:val="00C114D7"/>
    <w:rsid w:val="00C12A87"/>
    <w:rsid w:val="00C12C7F"/>
    <w:rsid w:val="00C12D9C"/>
    <w:rsid w:val="00C12EF6"/>
    <w:rsid w:val="00C13025"/>
    <w:rsid w:val="00C1463D"/>
    <w:rsid w:val="00C14DC4"/>
    <w:rsid w:val="00C14E5E"/>
    <w:rsid w:val="00C15C6F"/>
    <w:rsid w:val="00C15CA6"/>
    <w:rsid w:val="00C15F8A"/>
    <w:rsid w:val="00C16708"/>
    <w:rsid w:val="00C16C11"/>
    <w:rsid w:val="00C17222"/>
    <w:rsid w:val="00C178F1"/>
    <w:rsid w:val="00C17ED9"/>
    <w:rsid w:val="00C20170"/>
    <w:rsid w:val="00C201D4"/>
    <w:rsid w:val="00C202CE"/>
    <w:rsid w:val="00C21EF8"/>
    <w:rsid w:val="00C229A2"/>
    <w:rsid w:val="00C23000"/>
    <w:rsid w:val="00C23459"/>
    <w:rsid w:val="00C23D32"/>
    <w:rsid w:val="00C24163"/>
    <w:rsid w:val="00C24AD9"/>
    <w:rsid w:val="00C251EF"/>
    <w:rsid w:val="00C25CD8"/>
    <w:rsid w:val="00C2663E"/>
    <w:rsid w:val="00C268E5"/>
    <w:rsid w:val="00C27084"/>
    <w:rsid w:val="00C2720F"/>
    <w:rsid w:val="00C27B5D"/>
    <w:rsid w:val="00C27D89"/>
    <w:rsid w:val="00C30417"/>
    <w:rsid w:val="00C304A4"/>
    <w:rsid w:val="00C306E3"/>
    <w:rsid w:val="00C318A2"/>
    <w:rsid w:val="00C31A4E"/>
    <w:rsid w:val="00C321F9"/>
    <w:rsid w:val="00C326B8"/>
    <w:rsid w:val="00C32AE5"/>
    <w:rsid w:val="00C33028"/>
    <w:rsid w:val="00C33A02"/>
    <w:rsid w:val="00C34839"/>
    <w:rsid w:val="00C35528"/>
    <w:rsid w:val="00C3638C"/>
    <w:rsid w:val="00C363BE"/>
    <w:rsid w:val="00C37387"/>
    <w:rsid w:val="00C379B4"/>
    <w:rsid w:val="00C37F30"/>
    <w:rsid w:val="00C400E0"/>
    <w:rsid w:val="00C4058F"/>
    <w:rsid w:val="00C41143"/>
    <w:rsid w:val="00C41285"/>
    <w:rsid w:val="00C419CC"/>
    <w:rsid w:val="00C41AD0"/>
    <w:rsid w:val="00C428F5"/>
    <w:rsid w:val="00C42E9D"/>
    <w:rsid w:val="00C43098"/>
    <w:rsid w:val="00C443C0"/>
    <w:rsid w:val="00C44551"/>
    <w:rsid w:val="00C448F6"/>
    <w:rsid w:val="00C44A98"/>
    <w:rsid w:val="00C44EBE"/>
    <w:rsid w:val="00C46796"/>
    <w:rsid w:val="00C47363"/>
    <w:rsid w:val="00C47579"/>
    <w:rsid w:val="00C50490"/>
    <w:rsid w:val="00C50911"/>
    <w:rsid w:val="00C50AE4"/>
    <w:rsid w:val="00C50B24"/>
    <w:rsid w:val="00C5143C"/>
    <w:rsid w:val="00C518A3"/>
    <w:rsid w:val="00C51B21"/>
    <w:rsid w:val="00C51D61"/>
    <w:rsid w:val="00C53C12"/>
    <w:rsid w:val="00C53D6C"/>
    <w:rsid w:val="00C54018"/>
    <w:rsid w:val="00C5460A"/>
    <w:rsid w:val="00C54875"/>
    <w:rsid w:val="00C558A9"/>
    <w:rsid w:val="00C561F7"/>
    <w:rsid w:val="00C6047F"/>
    <w:rsid w:val="00C6071D"/>
    <w:rsid w:val="00C614A4"/>
    <w:rsid w:val="00C62264"/>
    <w:rsid w:val="00C63275"/>
    <w:rsid w:val="00C6362A"/>
    <w:rsid w:val="00C6441C"/>
    <w:rsid w:val="00C64569"/>
    <w:rsid w:val="00C64D11"/>
    <w:rsid w:val="00C65655"/>
    <w:rsid w:val="00C65DE5"/>
    <w:rsid w:val="00C676F8"/>
    <w:rsid w:val="00C677A7"/>
    <w:rsid w:val="00C679F1"/>
    <w:rsid w:val="00C70328"/>
    <w:rsid w:val="00C70664"/>
    <w:rsid w:val="00C706C7"/>
    <w:rsid w:val="00C712A1"/>
    <w:rsid w:val="00C719A1"/>
    <w:rsid w:val="00C720F3"/>
    <w:rsid w:val="00C728A1"/>
    <w:rsid w:val="00C728AE"/>
    <w:rsid w:val="00C736EA"/>
    <w:rsid w:val="00C73DAF"/>
    <w:rsid w:val="00C740CC"/>
    <w:rsid w:val="00C74333"/>
    <w:rsid w:val="00C75775"/>
    <w:rsid w:val="00C75D8D"/>
    <w:rsid w:val="00C76A6A"/>
    <w:rsid w:val="00C7756E"/>
    <w:rsid w:val="00C800A9"/>
    <w:rsid w:val="00C80C41"/>
    <w:rsid w:val="00C813EE"/>
    <w:rsid w:val="00C8208E"/>
    <w:rsid w:val="00C82E5B"/>
    <w:rsid w:val="00C838DC"/>
    <w:rsid w:val="00C85340"/>
    <w:rsid w:val="00C855CA"/>
    <w:rsid w:val="00C85631"/>
    <w:rsid w:val="00C85B6C"/>
    <w:rsid w:val="00C86646"/>
    <w:rsid w:val="00C87664"/>
    <w:rsid w:val="00C87DED"/>
    <w:rsid w:val="00C908A4"/>
    <w:rsid w:val="00C908D6"/>
    <w:rsid w:val="00C917F9"/>
    <w:rsid w:val="00C91A25"/>
    <w:rsid w:val="00C91B8E"/>
    <w:rsid w:val="00C9326B"/>
    <w:rsid w:val="00C935D6"/>
    <w:rsid w:val="00C93B85"/>
    <w:rsid w:val="00C94394"/>
    <w:rsid w:val="00C94792"/>
    <w:rsid w:val="00C951B6"/>
    <w:rsid w:val="00C956EC"/>
    <w:rsid w:val="00C96919"/>
    <w:rsid w:val="00C969DB"/>
    <w:rsid w:val="00C96B2B"/>
    <w:rsid w:val="00C9740C"/>
    <w:rsid w:val="00C976AF"/>
    <w:rsid w:val="00C97F58"/>
    <w:rsid w:val="00CA01C9"/>
    <w:rsid w:val="00CA05EA"/>
    <w:rsid w:val="00CA083D"/>
    <w:rsid w:val="00CA1BC2"/>
    <w:rsid w:val="00CA26DF"/>
    <w:rsid w:val="00CA2915"/>
    <w:rsid w:val="00CA328E"/>
    <w:rsid w:val="00CA32FB"/>
    <w:rsid w:val="00CA3986"/>
    <w:rsid w:val="00CA40F9"/>
    <w:rsid w:val="00CA4183"/>
    <w:rsid w:val="00CA4E52"/>
    <w:rsid w:val="00CA5558"/>
    <w:rsid w:val="00CA58A0"/>
    <w:rsid w:val="00CA5D1B"/>
    <w:rsid w:val="00CA5E92"/>
    <w:rsid w:val="00CA7902"/>
    <w:rsid w:val="00CA7C76"/>
    <w:rsid w:val="00CB01A2"/>
    <w:rsid w:val="00CB0651"/>
    <w:rsid w:val="00CB0B76"/>
    <w:rsid w:val="00CB0C33"/>
    <w:rsid w:val="00CB0E55"/>
    <w:rsid w:val="00CB10A7"/>
    <w:rsid w:val="00CB2A0E"/>
    <w:rsid w:val="00CB3004"/>
    <w:rsid w:val="00CB3152"/>
    <w:rsid w:val="00CB3D96"/>
    <w:rsid w:val="00CB40C2"/>
    <w:rsid w:val="00CB442B"/>
    <w:rsid w:val="00CB452A"/>
    <w:rsid w:val="00CB6B75"/>
    <w:rsid w:val="00CB756C"/>
    <w:rsid w:val="00CB79B9"/>
    <w:rsid w:val="00CB7BB9"/>
    <w:rsid w:val="00CB7E0F"/>
    <w:rsid w:val="00CB7EB0"/>
    <w:rsid w:val="00CC0F1C"/>
    <w:rsid w:val="00CC1554"/>
    <w:rsid w:val="00CC23E2"/>
    <w:rsid w:val="00CC24F1"/>
    <w:rsid w:val="00CC346C"/>
    <w:rsid w:val="00CC3665"/>
    <w:rsid w:val="00CC4410"/>
    <w:rsid w:val="00CC744C"/>
    <w:rsid w:val="00CC7B25"/>
    <w:rsid w:val="00CD19B6"/>
    <w:rsid w:val="00CD2728"/>
    <w:rsid w:val="00CD2797"/>
    <w:rsid w:val="00CD3283"/>
    <w:rsid w:val="00CD398C"/>
    <w:rsid w:val="00CD3A1C"/>
    <w:rsid w:val="00CD3A7D"/>
    <w:rsid w:val="00CD3CF0"/>
    <w:rsid w:val="00CD3FF7"/>
    <w:rsid w:val="00CD4A5B"/>
    <w:rsid w:val="00CD4FBB"/>
    <w:rsid w:val="00CD52E7"/>
    <w:rsid w:val="00CD5C28"/>
    <w:rsid w:val="00CD638D"/>
    <w:rsid w:val="00CD6D2C"/>
    <w:rsid w:val="00CD6DAC"/>
    <w:rsid w:val="00CE071C"/>
    <w:rsid w:val="00CE0970"/>
    <w:rsid w:val="00CE0FE9"/>
    <w:rsid w:val="00CE1108"/>
    <w:rsid w:val="00CE19AE"/>
    <w:rsid w:val="00CE213B"/>
    <w:rsid w:val="00CE2C90"/>
    <w:rsid w:val="00CE2DD8"/>
    <w:rsid w:val="00CE44CB"/>
    <w:rsid w:val="00CE47F2"/>
    <w:rsid w:val="00CE4EDD"/>
    <w:rsid w:val="00CE4FCE"/>
    <w:rsid w:val="00CE6870"/>
    <w:rsid w:val="00CE6ACE"/>
    <w:rsid w:val="00CE78D7"/>
    <w:rsid w:val="00CF079D"/>
    <w:rsid w:val="00CF1DA1"/>
    <w:rsid w:val="00CF2019"/>
    <w:rsid w:val="00CF24CA"/>
    <w:rsid w:val="00CF2DBD"/>
    <w:rsid w:val="00CF323A"/>
    <w:rsid w:val="00CF32AA"/>
    <w:rsid w:val="00CF353C"/>
    <w:rsid w:val="00CF3CF1"/>
    <w:rsid w:val="00CF3DBE"/>
    <w:rsid w:val="00CF3E47"/>
    <w:rsid w:val="00CF44F4"/>
    <w:rsid w:val="00CF4983"/>
    <w:rsid w:val="00CF57F5"/>
    <w:rsid w:val="00CF65A7"/>
    <w:rsid w:val="00CF6AB8"/>
    <w:rsid w:val="00CF766D"/>
    <w:rsid w:val="00D00635"/>
    <w:rsid w:val="00D02E27"/>
    <w:rsid w:val="00D03ADA"/>
    <w:rsid w:val="00D03E5A"/>
    <w:rsid w:val="00D0452C"/>
    <w:rsid w:val="00D05478"/>
    <w:rsid w:val="00D054D6"/>
    <w:rsid w:val="00D05BB3"/>
    <w:rsid w:val="00D05BBB"/>
    <w:rsid w:val="00D05BFD"/>
    <w:rsid w:val="00D05CC0"/>
    <w:rsid w:val="00D05EAB"/>
    <w:rsid w:val="00D05EC7"/>
    <w:rsid w:val="00D05F35"/>
    <w:rsid w:val="00D061A9"/>
    <w:rsid w:val="00D068E4"/>
    <w:rsid w:val="00D06934"/>
    <w:rsid w:val="00D06B23"/>
    <w:rsid w:val="00D06D2F"/>
    <w:rsid w:val="00D06FC6"/>
    <w:rsid w:val="00D0727B"/>
    <w:rsid w:val="00D100CF"/>
    <w:rsid w:val="00D1061F"/>
    <w:rsid w:val="00D111AD"/>
    <w:rsid w:val="00D11963"/>
    <w:rsid w:val="00D1227B"/>
    <w:rsid w:val="00D13367"/>
    <w:rsid w:val="00D13E82"/>
    <w:rsid w:val="00D14B21"/>
    <w:rsid w:val="00D15F46"/>
    <w:rsid w:val="00D1669B"/>
    <w:rsid w:val="00D16E25"/>
    <w:rsid w:val="00D16EE1"/>
    <w:rsid w:val="00D20032"/>
    <w:rsid w:val="00D20350"/>
    <w:rsid w:val="00D20A1F"/>
    <w:rsid w:val="00D2188B"/>
    <w:rsid w:val="00D21D60"/>
    <w:rsid w:val="00D21E07"/>
    <w:rsid w:val="00D2230D"/>
    <w:rsid w:val="00D22860"/>
    <w:rsid w:val="00D23295"/>
    <w:rsid w:val="00D23A49"/>
    <w:rsid w:val="00D23E29"/>
    <w:rsid w:val="00D23EC4"/>
    <w:rsid w:val="00D2452D"/>
    <w:rsid w:val="00D246A0"/>
    <w:rsid w:val="00D248BE"/>
    <w:rsid w:val="00D24C56"/>
    <w:rsid w:val="00D25E9F"/>
    <w:rsid w:val="00D263B3"/>
    <w:rsid w:val="00D270EF"/>
    <w:rsid w:val="00D27845"/>
    <w:rsid w:val="00D30FD1"/>
    <w:rsid w:val="00D325FA"/>
    <w:rsid w:val="00D3283C"/>
    <w:rsid w:val="00D32BE5"/>
    <w:rsid w:val="00D33584"/>
    <w:rsid w:val="00D3468E"/>
    <w:rsid w:val="00D348D5"/>
    <w:rsid w:val="00D34AB5"/>
    <w:rsid w:val="00D3509D"/>
    <w:rsid w:val="00D356F1"/>
    <w:rsid w:val="00D35C7C"/>
    <w:rsid w:val="00D35E7A"/>
    <w:rsid w:val="00D36A61"/>
    <w:rsid w:val="00D36CCF"/>
    <w:rsid w:val="00D400CB"/>
    <w:rsid w:val="00D405D9"/>
    <w:rsid w:val="00D406D9"/>
    <w:rsid w:val="00D41081"/>
    <w:rsid w:val="00D4131E"/>
    <w:rsid w:val="00D41E33"/>
    <w:rsid w:val="00D43643"/>
    <w:rsid w:val="00D44ED2"/>
    <w:rsid w:val="00D45313"/>
    <w:rsid w:val="00D46606"/>
    <w:rsid w:val="00D46AA9"/>
    <w:rsid w:val="00D475EE"/>
    <w:rsid w:val="00D523B6"/>
    <w:rsid w:val="00D52498"/>
    <w:rsid w:val="00D5292C"/>
    <w:rsid w:val="00D52AED"/>
    <w:rsid w:val="00D52EEC"/>
    <w:rsid w:val="00D535FB"/>
    <w:rsid w:val="00D5389D"/>
    <w:rsid w:val="00D548B8"/>
    <w:rsid w:val="00D56438"/>
    <w:rsid w:val="00D5661C"/>
    <w:rsid w:val="00D56C25"/>
    <w:rsid w:val="00D571C1"/>
    <w:rsid w:val="00D602CF"/>
    <w:rsid w:val="00D607AF"/>
    <w:rsid w:val="00D60845"/>
    <w:rsid w:val="00D62323"/>
    <w:rsid w:val="00D625ED"/>
    <w:rsid w:val="00D62D90"/>
    <w:rsid w:val="00D62E86"/>
    <w:rsid w:val="00D6355B"/>
    <w:rsid w:val="00D63B25"/>
    <w:rsid w:val="00D6536D"/>
    <w:rsid w:val="00D65A40"/>
    <w:rsid w:val="00D668E1"/>
    <w:rsid w:val="00D6740A"/>
    <w:rsid w:val="00D67462"/>
    <w:rsid w:val="00D71CE9"/>
    <w:rsid w:val="00D71D46"/>
    <w:rsid w:val="00D723F4"/>
    <w:rsid w:val="00D72826"/>
    <w:rsid w:val="00D72D38"/>
    <w:rsid w:val="00D73029"/>
    <w:rsid w:val="00D7375E"/>
    <w:rsid w:val="00D738D7"/>
    <w:rsid w:val="00D73D73"/>
    <w:rsid w:val="00D7406C"/>
    <w:rsid w:val="00D746B6"/>
    <w:rsid w:val="00D75288"/>
    <w:rsid w:val="00D76205"/>
    <w:rsid w:val="00D76253"/>
    <w:rsid w:val="00D76258"/>
    <w:rsid w:val="00D771DD"/>
    <w:rsid w:val="00D7774D"/>
    <w:rsid w:val="00D777B8"/>
    <w:rsid w:val="00D80738"/>
    <w:rsid w:val="00D80A25"/>
    <w:rsid w:val="00D812B0"/>
    <w:rsid w:val="00D81628"/>
    <w:rsid w:val="00D8176B"/>
    <w:rsid w:val="00D81BCA"/>
    <w:rsid w:val="00D83242"/>
    <w:rsid w:val="00D8325B"/>
    <w:rsid w:val="00D85859"/>
    <w:rsid w:val="00D8594D"/>
    <w:rsid w:val="00D85A4C"/>
    <w:rsid w:val="00D85F0F"/>
    <w:rsid w:val="00D86408"/>
    <w:rsid w:val="00D90B4F"/>
    <w:rsid w:val="00D91663"/>
    <w:rsid w:val="00D917EB"/>
    <w:rsid w:val="00D918F1"/>
    <w:rsid w:val="00D91BE6"/>
    <w:rsid w:val="00D9208D"/>
    <w:rsid w:val="00D9216C"/>
    <w:rsid w:val="00D92623"/>
    <w:rsid w:val="00D92A93"/>
    <w:rsid w:val="00D94D9F"/>
    <w:rsid w:val="00D954BF"/>
    <w:rsid w:val="00D957EC"/>
    <w:rsid w:val="00D95CD9"/>
    <w:rsid w:val="00D967FB"/>
    <w:rsid w:val="00D971EF"/>
    <w:rsid w:val="00D972B1"/>
    <w:rsid w:val="00D97C43"/>
    <w:rsid w:val="00D97D26"/>
    <w:rsid w:val="00D97DD8"/>
    <w:rsid w:val="00DA02B4"/>
    <w:rsid w:val="00DA07B7"/>
    <w:rsid w:val="00DA09A1"/>
    <w:rsid w:val="00DA0BE2"/>
    <w:rsid w:val="00DA1045"/>
    <w:rsid w:val="00DA1324"/>
    <w:rsid w:val="00DA2DD6"/>
    <w:rsid w:val="00DA33D9"/>
    <w:rsid w:val="00DA3471"/>
    <w:rsid w:val="00DA3658"/>
    <w:rsid w:val="00DA3FAF"/>
    <w:rsid w:val="00DA419A"/>
    <w:rsid w:val="00DA447D"/>
    <w:rsid w:val="00DA4609"/>
    <w:rsid w:val="00DA5417"/>
    <w:rsid w:val="00DA5A9A"/>
    <w:rsid w:val="00DB03CD"/>
    <w:rsid w:val="00DB0A95"/>
    <w:rsid w:val="00DB0B31"/>
    <w:rsid w:val="00DB0D82"/>
    <w:rsid w:val="00DB0FE2"/>
    <w:rsid w:val="00DB1B2D"/>
    <w:rsid w:val="00DB2550"/>
    <w:rsid w:val="00DB40C1"/>
    <w:rsid w:val="00DB452D"/>
    <w:rsid w:val="00DB6380"/>
    <w:rsid w:val="00DB6DD8"/>
    <w:rsid w:val="00DB7072"/>
    <w:rsid w:val="00DB74AF"/>
    <w:rsid w:val="00DB751B"/>
    <w:rsid w:val="00DB763B"/>
    <w:rsid w:val="00DB7A31"/>
    <w:rsid w:val="00DC02F1"/>
    <w:rsid w:val="00DC09FD"/>
    <w:rsid w:val="00DC11BE"/>
    <w:rsid w:val="00DC1587"/>
    <w:rsid w:val="00DC1AB0"/>
    <w:rsid w:val="00DC1C0D"/>
    <w:rsid w:val="00DC3934"/>
    <w:rsid w:val="00DC5073"/>
    <w:rsid w:val="00DC545C"/>
    <w:rsid w:val="00DC62C4"/>
    <w:rsid w:val="00DC643F"/>
    <w:rsid w:val="00DC7991"/>
    <w:rsid w:val="00DD03DF"/>
    <w:rsid w:val="00DD07A0"/>
    <w:rsid w:val="00DD0E56"/>
    <w:rsid w:val="00DD0FAA"/>
    <w:rsid w:val="00DD1406"/>
    <w:rsid w:val="00DD1672"/>
    <w:rsid w:val="00DD174A"/>
    <w:rsid w:val="00DD2471"/>
    <w:rsid w:val="00DD27D0"/>
    <w:rsid w:val="00DD2D81"/>
    <w:rsid w:val="00DD304E"/>
    <w:rsid w:val="00DD3455"/>
    <w:rsid w:val="00DD3E3B"/>
    <w:rsid w:val="00DD424D"/>
    <w:rsid w:val="00DD44F7"/>
    <w:rsid w:val="00DD4543"/>
    <w:rsid w:val="00DD48C6"/>
    <w:rsid w:val="00DD5A34"/>
    <w:rsid w:val="00DD5C3B"/>
    <w:rsid w:val="00DD5C65"/>
    <w:rsid w:val="00DD730D"/>
    <w:rsid w:val="00DE08A9"/>
    <w:rsid w:val="00DE17F8"/>
    <w:rsid w:val="00DE2AF5"/>
    <w:rsid w:val="00DE2BF7"/>
    <w:rsid w:val="00DE3269"/>
    <w:rsid w:val="00DE3340"/>
    <w:rsid w:val="00DE33EF"/>
    <w:rsid w:val="00DE359B"/>
    <w:rsid w:val="00DE3C02"/>
    <w:rsid w:val="00DE3F57"/>
    <w:rsid w:val="00DE4726"/>
    <w:rsid w:val="00DE514D"/>
    <w:rsid w:val="00DE5366"/>
    <w:rsid w:val="00DE5F41"/>
    <w:rsid w:val="00DE752D"/>
    <w:rsid w:val="00DE78AE"/>
    <w:rsid w:val="00DE7BDA"/>
    <w:rsid w:val="00DF0F10"/>
    <w:rsid w:val="00DF17C1"/>
    <w:rsid w:val="00DF1D0F"/>
    <w:rsid w:val="00DF2B97"/>
    <w:rsid w:val="00DF5A95"/>
    <w:rsid w:val="00DF5D92"/>
    <w:rsid w:val="00DF7123"/>
    <w:rsid w:val="00DF723B"/>
    <w:rsid w:val="00DF7BE1"/>
    <w:rsid w:val="00E00998"/>
    <w:rsid w:val="00E00DE0"/>
    <w:rsid w:val="00E010CA"/>
    <w:rsid w:val="00E01D3C"/>
    <w:rsid w:val="00E01E0C"/>
    <w:rsid w:val="00E02441"/>
    <w:rsid w:val="00E02525"/>
    <w:rsid w:val="00E03032"/>
    <w:rsid w:val="00E034FD"/>
    <w:rsid w:val="00E0402A"/>
    <w:rsid w:val="00E044FB"/>
    <w:rsid w:val="00E050B0"/>
    <w:rsid w:val="00E05FB7"/>
    <w:rsid w:val="00E06549"/>
    <w:rsid w:val="00E1042C"/>
    <w:rsid w:val="00E105CD"/>
    <w:rsid w:val="00E108EC"/>
    <w:rsid w:val="00E118C7"/>
    <w:rsid w:val="00E1229F"/>
    <w:rsid w:val="00E12A88"/>
    <w:rsid w:val="00E1370F"/>
    <w:rsid w:val="00E13E88"/>
    <w:rsid w:val="00E1490D"/>
    <w:rsid w:val="00E166CE"/>
    <w:rsid w:val="00E16811"/>
    <w:rsid w:val="00E16917"/>
    <w:rsid w:val="00E17446"/>
    <w:rsid w:val="00E17CA9"/>
    <w:rsid w:val="00E17EA3"/>
    <w:rsid w:val="00E17F2B"/>
    <w:rsid w:val="00E202AE"/>
    <w:rsid w:val="00E205D7"/>
    <w:rsid w:val="00E20D29"/>
    <w:rsid w:val="00E20DB8"/>
    <w:rsid w:val="00E213CA"/>
    <w:rsid w:val="00E216D5"/>
    <w:rsid w:val="00E21754"/>
    <w:rsid w:val="00E21B21"/>
    <w:rsid w:val="00E21DF7"/>
    <w:rsid w:val="00E22634"/>
    <w:rsid w:val="00E227BD"/>
    <w:rsid w:val="00E22EED"/>
    <w:rsid w:val="00E234B3"/>
    <w:rsid w:val="00E23A90"/>
    <w:rsid w:val="00E243A7"/>
    <w:rsid w:val="00E243B5"/>
    <w:rsid w:val="00E249F4"/>
    <w:rsid w:val="00E25234"/>
    <w:rsid w:val="00E25E43"/>
    <w:rsid w:val="00E25F92"/>
    <w:rsid w:val="00E265BA"/>
    <w:rsid w:val="00E27582"/>
    <w:rsid w:val="00E3043B"/>
    <w:rsid w:val="00E3151D"/>
    <w:rsid w:val="00E318B8"/>
    <w:rsid w:val="00E31BCD"/>
    <w:rsid w:val="00E31BE4"/>
    <w:rsid w:val="00E327A2"/>
    <w:rsid w:val="00E32C4B"/>
    <w:rsid w:val="00E33DD4"/>
    <w:rsid w:val="00E33FF0"/>
    <w:rsid w:val="00E340B2"/>
    <w:rsid w:val="00E34818"/>
    <w:rsid w:val="00E36010"/>
    <w:rsid w:val="00E36696"/>
    <w:rsid w:val="00E36B9A"/>
    <w:rsid w:val="00E37469"/>
    <w:rsid w:val="00E41719"/>
    <w:rsid w:val="00E41A3B"/>
    <w:rsid w:val="00E42558"/>
    <w:rsid w:val="00E426F0"/>
    <w:rsid w:val="00E42744"/>
    <w:rsid w:val="00E43281"/>
    <w:rsid w:val="00E433E1"/>
    <w:rsid w:val="00E43D10"/>
    <w:rsid w:val="00E44086"/>
    <w:rsid w:val="00E449FB"/>
    <w:rsid w:val="00E45326"/>
    <w:rsid w:val="00E459D2"/>
    <w:rsid w:val="00E45B78"/>
    <w:rsid w:val="00E45F6C"/>
    <w:rsid w:val="00E4695A"/>
    <w:rsid w:val="00E46C86"/>
    <w:rsid w:val="00E46CD8"/>
    <w:rsid w:val="00E46D3F"/>
    <w:rsid w:val="00E47458"/>
    <w:rsid w:val="00E47985"/>
    <w:rsid w:val="00E47A4D"/>
    <w:rsid w:val="00E47B12"/>
    <w:rsid w:val="00E502FB"/>
    <w:rsid w:val="00E5082D"/>
    <w:rsid w:val="00E5257A"/>
    <w:rsid w:val="00E5532D"/>
    <w:rsid w:val="00E553BE"/>
    <w:rsid w:val="00E55AD3"/>
    <w:rsid w:val="00E55AD7"/>
    <w:rsid w:val="00E57E3A"/>
    <w:rsid w:val="00E57EAA"/>
    <w:rsid w:val="00E602C5"/>
    <w:rsid w:val="00E60520"/>
    <w:rsid w:val="00E61459"/>
    <w:rsid w:val="00E617F7"/>
    <w:rsid w:val="00E619C8"/>
    <w:rsid w:val="00E61E3D"/>
    <w:rsid w:val="00E620A9"/>
    <w:rsid w:val="00E6225E"/>
    <w:rsid w:val="00E6241C"/>
    <w:rsid w:val="00E62640"/>
    <w:rsid w:val="00E62865"/>
    <w:rsid w:val="00E6294B"/>
    <w:rsid w:val="00E62CE4"/>
    <w:rsid w:val="00E63128"/>
    <w:rsid w:val="00E63CEE"/>
    <w:rsid w:val="00E64350"/>
    <w:rsid w:val="00E646F4"/>
    <w:rsid w:val="00E64C44"/>
    <w:rsid w:val="00E66017"/>
    <w:rsid w:val="00E6745D"/>
    <w:rsid w:val="00E703A5"/>
    <w:rsid w:val="00E719D6"/>
    <w:rsid w:val="00E71D43"/>
    <w:rsid w:val="00E725CC"/>
    <w:rsid w:val="00E73038"/>
    <w:rsid w:val="00E735A3"/>
    <w:rsid w:val="00E7384C"/>
    <w:rsid w:val="00E738E4"/>
    <w:rsid w:val="00E74498"/>
    <w:rsid w:val="00E747B3"/>
    <w:rsid w:val="00E74B2F"/>
    <w:rsid w:val="00E756E9"/>
    <w:rsid w:val="00E764BA"/>
    <w:rsid w:val="00E76748"/>
    <w:rsid w:val="00E76C99"/>
    <w:rsid w:val="00E80057"/>
    <w:rsid w:val="00E81FA9"/>
    <w:rsid w:val="00E826DE"/>
    <w:rsid w:val="00E82A14"/>
    <w:rsid w:val="00E82E42"/>
    <w:rsid w:val="00E830CB"/>
    <w:rsid w:val="00E832A0"/>
    <w:rsid w:val="00E847A8"/>
    <w:rsid w:val="00E85417"/>
    <w:rsid w:val="00E85AC4"/>
    <w:rsid w:val="00E85B19"/>
    <w:rsid w:val="00E85D81"/>
    <w:rsid w:val="00E85E85"/>
    <w:rsid w:val="00E86ACF"/>
    <w:rsid w:val="00E9017F"/>
    <w:rsid w:val="00E90729"/>
    <w:rsid w:val="00E90ECE"/>
    <w:rsid w:val="00E91416"/>
    <w:rsid w:val="00E91515"/>
    <w:rsid w:val="00E9180B"/>
    <w:rsid w:val="00E92D32"/>
    <w:rsid w:val="00E93E0E"/>
    <w:rsid w:val="00E94322"/>
    <w:rsid w:val="00E94374"/>
    <w:rsid w:val="00E94958"/>
    <w:rsid w:val="00E94972"/>
    <w:rsid w:val="00E94C2E"/>
    <w:rsid w:val="00E94FB0"/>
    <w:rsid w:val="00E957A9"/>
    <w:rsid w:val="00E968CF"/>
    <w:rsid w:val="00E969D0"/>
    <w:rsid w:val="00E96EBF"/>
    <w:rsid w:val="00E972F6"/>
    <w:rsid w:val="00E9752A"/>
    <w:rsid w:val="00EA01EE"/>
    <w:rsid w:val="00EA0784"/>
    <w:rsid w:val="00EA19FD"/>
    <w:rsid w:val="00EA1B9D"/>
    <w:rsid w:val="00EA1D56"/>
    <w:rsid w:val="00EA1DF1"/>
    <w:rsid w:val="00EA1FC4"/>
    <w:rsid w:val="00EA2035"/>
    <w:rsid w:val="00EA22C3"/>
    <w:rsid w:val="00EA272A"/>
    <w:rsid w:val="00EA287B"/>
    <w:rsid w:val="00EA4191"/>
    <w:rsid w:val="00EA4618"/>
    <w:rsid w:val="00EA49B7"/>
    <w:rsid w:val="00EA5161"/>
    <w:rsid w:val="00EA53AA"/>
    <w:rsid w:val="00EA5C8C"/>
    <w:rsid w:val="00EA719B"/>
    <w:rsid w:val="00EA7AEB"/>
    <w:rsid w:val="00EB0412"/>
    <w:rsid w:val="00EB093D"/>
    <w:rsid w:val="00EB17AF"/>
    <w:rsid w:val="00EB1A21"/>
    <w:rsid w:val="00EB24EB"/>
    <w:rsid w:val="00EB2A40"/>
    <w:rsid w:val="00EB2C4D"/>
    <w:rsid w:val="00EB2CCA"/>
    <w:rsid w:val="00EB2EC2"/>
    <w:rsid w:val="00EB43A7"/>
    <w:rsid w:val="00EB44FB"/>
    <w:rsid w:val="00EB4803"/>
    <w:rsid w:val="00EB4818"/>
    <w:rsid w:val="00EB5FE0"/>
    <w:rsid w:val="00EB6A1C"/>
    <w:rsid w:val="00EB7983"/>
    <w:rsid w:val="00EB7C87"/>
    <w:rsid w:val="00EC0F90"/>
    <w:rsid w:val="00EC1A80"/>
    <w:rsid w:val="00EC1E42"/>
    <w:rsid w:val="00EC3E4A"/>
    <w:rsid w:val="00EC41FF"/>
    <w:rsid w:val="00EC47D5"/>
    <w:rsid w:val="00EC65B5"/>
    <w:rsid w:val="00EC6ABD"/>
    <w:rsid w:val="00EC6D79"/>
    <w:rsid w:val="00EC723F"/>
    <w:rsid w:val="00EC7FBC"/>
    <w:rsid w:val="00ED077B"/>
    <w:rsid w:val="00ED0864"/>
    <w:rsid w:val="00ED16AB"/>
    <w:rsid w:val="00ED28C5"/>
    <w:rsid w:val="00ED2F76"/>
    <w:rsid w:val="00ED3F4C"/>
    <w:rsid w:val="00ED4BBF"/>
    <w:rsid w:val="00ED4DC5"/>
    <w:rsid w:val="00ED62B4"/>
    <w:rsid w:val="00ED6674"/>
    <w:rsid w:val="00ED70A0"/>
    <w:rsid w:val="00EE022D"/>
    <w:rsid w:val="00EE026C"/>
    <w:rsid w:val="00EE081E"/>
    <w:rsid w:val="00EE0EF1"/>
    <w:rsid w:val="00EE2497"/>
    <w:rsid w:val="00EE35B4"/>
    <w:rsid w:val="00EE3A0D"/>
    <w:rsid w:val="00EE3F7D"/>
    <w:rsid w:val="00EE49BD"/>
    <w:rsid w:val="00EE4A48"/>
    <w:rsid w:val="00EE4B92"/>
    <w:rsid w:val="00EE57A2"/>
    <w:rsid w:val="00EE64E1"/>
    <w:rsid w:val="00EE6C12"/>
    <w:rsid w:val="00EF0201"/>
    <w:rsid w:val="00EF0214"/>
    <w:rsid w:val="00EF0305"/>
    <w:rsid w:val="00EF0600"/>
    <w:rsid w:val="00EF09D1"/>
    <w:rsid w:val="00EF0BEA"/>
    <w:rsid w:val="00EF103F"/>
    <w:rsid w:val="00EF190B"/>
    <w:rsid w:val="00EF2FFE"/>
    <w:rsid w:val="00EF3637"/>
    <w:rsid w:val="00EF410E"/>
    <w:rsid w:val="00EF41DF"/>
    <w:rsid w:val="00EF4C77"/>
    <w:rsid w:val="00EF659A"/>
    <w:rsid w:val="00EF6A6B"/>
    <w:rsid w:val="00EF7610"/>
    <w:rsid w:val="00EF7CB7"/>
    <w:rsid w:val="00EF7F46"/>
    <w:rsid w:val="00F00212"/>
    <w:rsid w:val="00F00921"/>
    <w:rsid w:val="00F00C51"/>
    <w:rsid w:val="00F00ED7"/>
    <w:rsid w:val="00F0115D"/>
    <w:rsid w:val="00F017EF"/>
    <w:rsid w:val="00F01CD3"/>
    <w:rsid w:val="00F0257A"/>
    <w:rsid w:val="00F02D66"/>
    <w:rsid w:val="00F0303C"/>
    <w:rsid w:val="00F03351"/>
    <w:rsid w:val="00F037D5"/>
    <w:rsid w:val="00F04E13"/>
    <w:rsid w:val="00F04E19"/>
    <w:rsid w:val="00F0626F"/>
    <w:rsid w:val="00F076CB"/>
    <w:rsid w:val="00F101A8"/>
    <w:rsid w:val="00F12B60"/>
    <w:rsid w:val="00F13351"/>
    <w:rsid w:val="00F1338D"/>
    <w:rsid w:val="00F143CD"/>
    <w:rsid w:val="00F14724"/>
    <w:rsid w:val="00F14891"/>
    <w:rsid w:val="00F1498D"/>
    <w:rsid w:val="00F14ABF"/>
    <w:rsid w:val="00F1502A"/>
    <w:rsid w:val="00F15F1E"/>
    <w:rsid w:val="00F1669B"/>
    <w:rsid w:val="00F174EE"/>
    <w:rsid w:val="00F177BA"/>
    <w:rsid w:val="00F17B45"/>
    <w:rsid w:val="00F20360"/>
    <w:rsid w:val="00F2051C"/>
    <w:rsid w:val="00F2066B"/>
    <w:rsid w:val="00F207C4"/>
    <w:rsid w:val="00F2112F"/>
    <w:rsid w:val="00F2186A"/>
    <w:rsid w:val="00F21889"/>
    <w:rsid w:val="00F225B3"/>
    <w:rsid w:val="00F2270F"/>
    <w:rsid w:val="00F233B5"/>
    <w:rsid w:val="00F235CE"/>
    <w:rsid w:val="00F23BAC"/>
    <w:rsid w:val="00F23E6F"/>
    <w:rsid w:val="00F23F3D"/>
    <w:rsid w:val="00F242B8"/>
    <w:rsid w:val="00F25CB3"/>
    <w:rsid w:val="00F26210"/>
    <w:rsid w:val="00F26CDE"/>
    <w:rsid w:val="00F27879"/>
    <w:rsid w:val="00F30385"/>
    <w:rsid w:val="00F30424"/>
    <w:rsid w:val="00F319D0"/>
    <w:rsid w:val="00F31E10"/>
    <w:rsid w:val="00F33BC2"/>
    <w:rsid w:val="00F33C62"/>
    <w:rsid w:val="00F33F70"/>
    <w:rsid w:val="00F34DAD"/>
    <w:rsid w:val="00F36F06"/>
    <w:rsid w:val="00F36FED"/>
    <w:rsid w:val="00F373D3"/>
    <w:rsid w:val="00F40AA3"/>
    <w:rsid w:val="00F4130C"/>
    <w:rsid w:val="00F429E3"/>
    <w:rsid w:val="00F431FB"/>
    <w:rsid w:val="00F43429"/>
    <w:rsid w:val="00F4349B"/>
    <w:rsid w:val="00F434F8"/>
    <w:rsid w:val="00F445A1"/>
    <w:rsid w:val="00F44C55"/>
    <w:rsid w:val="00F45561"/>
    <w:rsid w:val="00F45699"/>
    <w:rsid w:val="00F46C19"/>
    <w:rsid w:val="00F4719A"/>
    <w:rsid w:val="00F47B1A"/>
    <w:rsid w:val="00F47E16"/>
    <w:rsid w:val="00F50505"/>
    <w:rsid w:val="00F50A87"/>
    <w:rsid w:val="00F50DDA"/>
    <w:rsid w:val="00F51119"/>
    <w:rsid w:val="00F52C98"/>
    <w:rsid w:val="00F534A5"/>
    <w:rsid w:val="00F535D9"/>
    <w:rsid w:val="00F536A0"/>
    <w:rsid w:val="00F53734"/>
    <w:rsid w:val="00F553CD"/>
    <w:rsid w:val="00F55A20"/>
    <w:rsid w:val="00F5619E"/>
    <w:rsid w:val="00F568D4"/>
    <w:rsid w:val="00F57043"/>
    <w:rsid w:val="00F57639"/>
    <w:rsid w:val="00F57946"/>
    <w:rsid w:val="00F6118B"/>
    <w:rsid w:val="00F6313E"/>
    <w:rsid w:val="00F64EF9"/>
    <w:rsid w:val="00F652E6"/>
    <w:rsid w:val="00F654BA"/>
    <w:rsid w:val="00F66698"/>
    <w:rsid w:val="00F666A6"/>
    <w:rsid w:val="00F66A0E"/>
    <w:rsid w:val="00F66F8A"/>
    <w:rsid w:val="00F679B0"/>
    <w:rsid w:val="00F67A1E"/>
    <w:rsid w:val="00F70273"/>
    <w:rsid w:val="00F709C0"/>
    <w:rsid w:val="00F718E9"/>
    <w:rsid w:val="00F7211F"/>
    <w:rsid w:val="00F722DB"/>
    <w:rsid w:val="00F72CE9"/>
    <w:rsid w:val="00F72E44"/>
    <w:rsid w:val="00F73365"/>
    <w:rsid w:val="00F74B29"/>
    <w:rsid w:val="00F75D52"/>
    <w:rsid w:val="00F75F7B"/>
    <w:rsid w:val="00F773FE"/>
    <w:rsid w:val="00F800FA"/>
    <w:rsid w:val="00F8171D"/>
    <w:rsid w:val="00F81F84"/>
    <w:rsid w:val="00F82062"/>
    <w:rsid w:val="00F83A71"/>
    <w:rsid w:val="00F84373"/>
    <w:rsid w:val="00F84538"/>
    <w:rsid w:val="00F84684"/>
    <w:rsid w:val="00F85B0D"/>
    <w:rsid w:val="00F870C9"/>
    <w:rsid w:val="00F8775D"/>
    <w:rsid w:val="00F9094C"/>
    <w:rsid w:val="00F912D1"/>
    <w:rsid w:val="00F91B9B"/>
    <w:rsid w:val="00F93B14"/>
    <w:rsid w:val="00F93CAC"/>
    <w:rsid w:val="00F93E7F"/>
    <w:rsid w:val="00F94692"/>
    <w:rsid w:val="00F94968"/>
    <w:rsid w:val="00F9611C"/>
    <w:rsid w:val="00F961E6"/>
    <w:rsid w:val="00F96461"/>
    <w:rsid w:val="00F96754"/>
    <w:rsid w:val="00F975CE"/>
    <w:rsid w:val="00F97C1A"/>
    <w:rsid w:val="00FA05AF"/>
    <w:rsid w:val="00FA0C61"/>
    <w:rsid w:val="00FA1651"/>
    <w:rsid w:val="00FA1707"/>
    <w:rsid w:val="00FA3EDB"/>
    <w:rsid w:val="00FA4205"/>
    <w:rsid w:val="00FA422E"/>
    <w:rsid w:val="00FA44D7"/>
    <w:rsid w:val="00FA4EAC"/>
    <w:rsid w:val="00FA54F5"/>
    <w:rsid w:val="00FA5F45"/>
    <w:rsid w:val="00FA6155"/>
    <w:rsid w:val="00FA6C06"/>
    <w:rsid w:val="00FA6C86"/>
    <w:rsid w:val="00FA6EC1"/>
    <w:rsid w:val="00FA721A"/>
    <w:rsid w:val="00FA7CA6"/>
    <w:rsid w:val="00FB02C5"/>
    <w:rsid w:val="00FB0C23"/>
    <w:rsid w:val="00FB0E6E"/>
    <w:rsid w:val="00FB144E"/>
    <w:rsid w:val="00FB1B9D"/>
    <w:rsid w:val="00FB1CBD"/>
    <w:rsid w:val="00FB249E"/>
    <w:rsid w:val="00FB42DF"/>
    <w:rsid w:val="00FB4960"/>
    <w:rsid w:val="00FB5F7A"/>
    <w:rsid w:val="00FB6BFA"/>
    <w:rsid w:val="00FB6ECD"/>
    <w:rsid w:val="00FB71CA"/>
    <w:rsid w:val="00FB7339"/>
    <w:rsid w:val="00FB7A25"/>
    <w:rsid w:val="00FC05C9"/>
    <w:rsid w:val="00FC0BD2"/>
    <w:rsid w:val="00FC1E46"/>
    <w:rsid w:val="00FC2250"/>
    <w:rsid w:val="00FC26E1"/>
    <w:rsid w:val="00FC2CEE"/>
    <w:rsid w:val="00FC32D0"/>
    <w:rsid w:val="00FC4E2F"/>
    <w:rsid w:val="00FC5235"/>
    <w:rsid w:val="00FC59C4"/>
    <w:rsid w:val="00FC5B7D"/>
    <w:rsid w:val="00FC63B6"/>
    <w:rsid w:val="00FC6918"/>
    <w:rsid w:val="00FC7692"/>
    <w:rsid w:val="00FD1980"/>
    <w:rsid w:val="00FD2158"/>
    <w:rsid w:val="00FD3AC5"/>
    <w:rsid w:val="00FD41B2"/>
    <w:rsid w:val="00FD487E"/>
    <w:rsid w:val="00FD6871"/>
    <w:rsid w:val="00FD6C3D"/>
    <w:rsid w:val="00FD7DB0"/>
    <w:rsid w:val="00FE0896"/>
    <w:rsid w:val="00FE08CC"/>
    <w:rsid w:val="00FE15B2"/>
    <w:rsid w:val="00FE1608"/>
    <w:rsid w:val="00FE1A26"/>
    <w:rsid w:val="00FE1B75"/>
    <w:rsid w:val="00FE1F73"/>
    <w:rsid w:val="00FE3173"/>
    <w:rsid w:val="00FE35CA"/>
    <w:rsid w:val="00FE3784"/>
    <w:rsid w:val="00FE3AEF"/>
    <w:rsid w:val="00FE40C7"/>
    <w:rsid w:val="00FE41C7"/>
    <w:rsid w:val="00FE484D"/>
    <w:rsid w:val="00FE4CE6"/>
    <w:rsid w:val="00FE4D60"/>
    <w:rsid w:val="00FE4E68"/>
    <w:rsid w:val="00FE6FC1"/>
    <w:rsid w:val="00FE70F1"/>
    <w:rsid w:val="00FE731B"/>
    <w:rsid w:val="00FE75CD"/>
    <w:rsid w:val="00FF0596"/>
    <w:rsid w:val="00FF0BBD"/>
    <w:rsid w:val="00FF0D2A"/>
    <w:rsid w:val="00FF16F1"/>
    <w:rsid w:val="00FF1818"/>
    <w:rsid w:val="00FF2122"/>
    <w:rsid w:val="00FF2779"/>
    <w:rsid w:val="00FF2ABD"/>
    <w:rsid w:val="00FF30DE"/>
    <w:rsid w:val="00FF363F"/>
    <w:rsid w:val="00FF3E5D"/>
    <w:rsid w:val="00FF53DE"/>
    <w:rsid w:val="00FF548F"/>
    <w:rsid w:val="00FF561E"/>
    <w:rsid w:val="00FF5DC1"/>
    <w:rsid w:val="00FF5EFC"/>
    <w:rsid w:val="00FF67BF"/>
    <w:rsid w:val="00FF735B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0F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F7"/>
    <w:rPr>
      <w:rFonts w:ascii="Tahoma" w:hAnsi="Tahoma" w:cs="Tahoma"/>
      <w:sz w:val="16"/>
      <w:szCs w:val="16"/>
      <w:lang w:eastAsia="en-US"/>
    </w:rPr>
  </w:style>
  <w:style w:type="character" w:styleId="a6">
    <w:name w:val="Placeholder Text"/>
    <w:basedOn w:val="a0"/>
    <w:uiPriority w:val="99"/>
    <w:semiHidden/>
    <w:rsid w:val="00B94B9E"/>
    <w:rPr>
      <w:color w:val="808080"/>
    </w:rPr>
  </w:style>
  <w:style w:type="paragraph" w:styleId="a7">
    <w:name w:val="List Paragraph"/>
    <w:basedOn w:val="a"/>
    <w:uiPriority w:val="34"/>
    <w:qFormat/>
    <w:rsid w:val="00EA272A"/>
    <w:pPr>
      <w:ind w:left="720"/>
      <w:contextualSpacing/>
    </w:pPr>
  </w:style>
  <w:style w:type="paragraph" w:styleId="a8">
    <w:name w:val="Normal (Web)"/>
    <w:basedOn w:val="a"/>
    <w:unhideWhenUsed/>
    <w:rsid w:val="008F4F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P8307230">
    <w:name w:val="SP.8.307230"/>
    <w:basedOn w:val="a"/>
    <w:next w:val="a"/>
    <w:uiPriority w:val="99"/>
    <w:rsid w:val="001F222C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51">
    <w:name w:val="SP.8.307251"/>
    <w:basedOn w:val="a"/>
    <w:next w:val="a"/>
    <w:uiPriority w:val="99"/>
    <w:rsid w:val="001F222C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32">
    <w:name w:val="SP.8.307232"/>
    <w:basedOn w:val="a"/>
    <w:next w:val="a"/>
    <w:uiPriority w:val="99"/>
    <w:rsid w:val="001F222C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character" w:customStyle="1" w:styleId="SC8184528">
    <w:name w:val="SC.8.184528"/>
    <w:uiPriority w:val="99"/>
    <w:rsid w:val="001F222C"/>
    <w:rPr>
      <w:rFonts w:cs="KILAH F+ New Century Schlbk"/>
      <w:color w:val="000000"/>
      <w:sz w:val="20"/>
      <w:szCs w:val="20"/>
    </w:rPr>
  </w:style>
  <w:style w:type="character" w:customStyle="1" w:styleId="SC8184369">
    <w:name w:val="SC.8.184369"/>
    <w:uiPriority w:val="99"/>
    <w:rsid w:val="00B61CFE"/>
    <w:rPr>
      <w:rFonts w:cs="KILAP B+ New Century Schlbk"/>
      <w:i/>
      <w:iCs/>
      <w:color w:val="000000"/>
      <w:sz w:val="16"/>
      <w:szCs w:val="16"/>
    </w:rPr>
  </w:style>
  <w:style w:type="paragraph" w:customStyle="1" w:styleId="SP6184466">
    <w:name w:val="SP.6.184466"/>
    <w:basedOn w:val="a"/>
    <w:next w:val="a"/>
    <w:uiPriority w:val="99"/>
    <w:rsid w:val="00B61CFE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6">
    <w:name w:val="SP.6.184346"/>
    <w:basedOn w:val="a"/>
    <w:next w:val="a"/>
    <w:uiPriority w:val="99"/>
    <w:rsid w:val="00B61CFE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7">
    <w:name w:val="SP.6.184347"/>
    <w:basedOn w:val="a"/>
    <w:next w:val="a"/>
    <w:uiPriority w:val="99"/>
    <w:rsid w:val="00B61CFE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8">
    <w:name w:val="SP.6.184348"/>
    <w:basedOn w:val="a"/>
    <w:next w:val="a"/>
    <w:uiPriority w:val="99"/>
    <w:rsid w:val="00B61CFE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character" w:customStyle="1" w:styleId="SC6286727">
    <w:name w:val="SC.6.286727"/>
    <w:uiPriority w:val="99"/>
    <w:rsid w:val="00B61CFE"/>
    <w:rPr>
      <w:rFonts w:cs="KILAP B+ New Century Schlbk"/>
      <w:i/>
      <w:iCs/>
      <w:color w:val="000000"/>
      <w:sz w:val="20"/>
      <w:szCs w:val="20"/>
    </w:rPr>
  </w:style>
  <w:style w:type="paragraph" w:customStyle="1" w:styleId="Default">
    <w:name w:val="Default"/>
    <w:rsid w:val="00EB798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9">
    <w:name w:val="Emphasis"/>
    <w:basedOn w:val="a0"/>
    <w:qFormat/>
    <w:rsid w:val="00D32BE5"/>
    <w:rPr>
      <w:i/>
      <w:iCs/>
    </w:rPr>
  </w:style>
  <w:style w:type="character" w:styleId="aa">
    <w:name w:val="Strong"/>
    <w:basedOn w:val="a0"/>
    <w:qFormat/>
    <w:rsid w:val="00A23C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FEE96-3A17-4B49-98F7-0D0BFDB5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5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Дроздов Дмитрий Геннадьевич</cp:lastModifiedBy>
  <cp:revision>75</cp:revision>
  <dcterms:created xsi:type="dcterms:W3CDTF">2014-02-21T05:50:00Z</dcterms:created>
  <dcterms:modified xsi:type="dcterms:W3CDTF">2016-04-19T17:16:00Z</dcterms:modified>
</cp:coreProperties>
</file>